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6D" w:rsidRPr="007C2D54" w:rsidRDefault="001C1DE3" w:rsidP="00FE576D">
      <w:pPr>
        <w:spacing w:line="40" w:lineRule="atLeast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Лауреаты </w:t>
      </w:r>
      <w:r w:rsidR="005E3295">
        <w:rPr>
          <w:rFonts w:cstheme="minorHAnsi"/>
          <w:b/>
          <w:sz w:val="28"/>
          <w:szCs w:val="28"/>
        </w:rPr>
        <w:t>конкурса</w:t>
      </w:r>
      <w:r>
        <w:rPr>
          <w:rFonts w:cstheme="minorHAnsi"/>
          <w:b/>
          <w:sz w:val="28"/>
          <w:szCs w:val="28"/>
        </w:rPr>
        <w:t xml:space="preserve"> </w:t>
      </w:r>
      <w:r w:rsidR="00E0067C" w:rsidRPr="007C2D54">
        <w:rPr>
          <w:b/>
          <w:sz w:val="28"/>
          <w:szCs w:val="28"/>
        </w:rPr>
        <w:t>«</w:t>
      </w:r>
      <w:proofErr w:type="spellStart"/>
      <w:r w:rsidR="00E0067C" w:rsidRPr="007C2D54">
        <w:rPr>
          <w:b/>
          <w:sz w:val="28"/>
          <w:szCs w:val="28"/>
        </w:rPr>
        <w:t>Энергопартнер</w:t>
      </w:r>
      <w:proofErr w:type="spellEnd"/>
      <w:r w:rsidR="00E0067C" w:rsidRPr="007C2D54">
        <w:rPr>
          <w:b/>
          <w:sz w:val="28"/>
          <w:szCs w:val="28"/>
        </w:rPr>
        <w:t xml:space="preserve"> </w:t>
      </w:r>
      <w:r w:rsidR="00E0067C">
        <w:rPr>
          <w:b/>
          <w:sz w:val="28"/>
          <w:szCs w:val="28"/>
        </w:rPr>
        <w:t>–</w:t>
      </w:r>
      <w:r w:rsidR="00E0067C" w:rsidRPr="007C2D54">
        <w:rPr>
          <w:b/>
          <w:sz w:val="28"/>
          <w:szCs w:val="28"/>
        </w:rPr>
        <w:t xml:space="preserve"> 2022»</w:t>
      </w:r>
    </w:p>
    <w:p w:rsidR="00000CAC" w:rsidRDefault="001C1DE3" w:rsidP="00A825AC">
      <w:pPr>
        <w:pStyle w:val="a3"/>
        <w:ind w:left="284"/>
        <w:rPr>
          <w:rFonts w:cstheme="minorHAnsi"/>
          <w:b/>
          <w:sz w:val="28"/>
          <w:szCs w:val="28"/>
        </w:rPr>
      </w:pPr>
      <w:proofErr w:type="spellStart"/>
      <w:r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633323"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="00633323"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 w:rsidR="00633323"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="00633323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 xml:space="preserve">АО «ЭК «Восток» в </w:t>
      </w:r>
      <w:r w:rsidR="00C60C18">
        <w:rPr>
          <w:rFonts w:cstheme="minorHAnsi"/>
          <w:b/>
          <w:sz w:val="28"/>
          <w:szCs w:val="28"/>
        </w:rPr>
        <w:t xml:space="preserve">г. </w:t>
      </w:r>
      <w:r>
        <w:rPr>
          <w:rFonts w:cstheme="minorHAnsi"/>
          <w:b/>
          <w:sz w:val="28"/>
          <w:szCs w:val="28"/>
        </w:rPr>
        <w:t>Тюмени</w:t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МАОУ</w:t>
      </w:r>
      <w:r w:rsidRPr="00285472">
        <w:rPr>
          <w:rFonts w:cstheme="minorHAnsi"/>
          <w:sz w:val="24"/>
          <w:szCs w:val="24"/>
        </w:rPr>
        <w:t xml:space="preserve"> </w:t>
      </w:r>
      <w:r w:rsidR="007C2D54" w:rsidRPr="00285472">
        <w:rPr>
          <w:rFonts w:cstheme="minorHAnsi"/>
          <w:sz w:val="24"/>
          <w:szCs w:val="24"/>
        </w:rPr>
        <w:t>«</w:t>
      </w:r>
      <w:r w:rsidR="008D0E38" w:rsidRPr="00285472">
        <w:rPr>
          <w:rFonts w:cstheme="minorHAnsi"/>
          <w:sz w:val="24"/>
          <w:szCs w:val="24"/>
        </w:rPr>
        <w:t xml:space="preserve">Средняя общеобразовательная школа </w:t>
      </w:r>
      <w:r w:rsidRPr="00285472">
        <w:rPr>
          <w:rFonts w:cstheme="minorHAnsi"/>
          <w:sz w:val="24"/>
          <w:szCs w:val="24"/>
        </w:rPr>
        <w:t>№ 63</w:t>
      </w:r>
      <w:r w:rsidR="007C2D54" w:rsidRPr="00285472">
        <w:rPr>
          <w:rFonts w:cstheme="minorHAnsi"/>
          <w:sz w:val="24"/>
          <w:szCs w:val="24"/>
        </w:rPr>
        <w:t>»</w:t>
      </w:r>
      <w:r w:rsidR="00C60C18" w:rsidRPr="00C60C18">
        <w:rPr>
          <w:rFonts w:cstheme="minorHAnsi"/>
          <w:sz w:val="24"/>
          <w:szCs w:val="24"/>
        </w:rPr>
        <w:t xml:space="preserve"> </w:t>
      </w:r>
      <w:r w:rsidR="00C60C18">
        <w:rPr>
          <w:rFonts w:cstheme="minorHAnsi"/>
          <w:sz w:val="24"/>
          <w:szCs w:val="24"/>
        </w:rPr>
        <w:t>г.</w:t>
      </w:r>
      <w:r w:rsidR="00C60C18" w:rsidRPr="00285472">
        <w:rPr>
          <w:rFonts w:cstheme="minorHAnsi"/>
          <w:sz w:val="24"/>
          <w:szCs w:val="24"/>
        </w:rPr>
        <w:t xml:space="preserve"> Тюмени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МКУ «</w:t>
      </w:r>
      <w:r w:rsidR="008D0E38" w:rsidRPr="00285472">
        <w:rPr>
          <w:rFonts w:cstheme="minorHAnsi"/>
          <w:sz w:val="24"/>
          <w:szCs w:val="24"/>
        </w:rPr>
        <w:t>Административно-хозяйственное управление</w:t>
      </w:r>
      <w:r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ГАУ</w:t>
      </w:r>
      <w:r w:rsidR="007C2D54" w:rsidRPr="00285472">
        <w:rPr>
          <w:rFonts w:cstheme="minorHAnsi"/>
          <w:sz w:val="24"/>
          <w:szCs w:val="24"/>
        </w:rPr>
        <w:t>К</w:t>
      </w:r>
      <w:r w:rsidRPr="00285472">
        <w:rPr>
          <w:rFonts w:cstheme="minorHAnsi"/>
          <w:sz w:val="24"/>
          <w:szCs w:val="24"/>
        </w:rPr>
        <w:t xml:space="preserve"> Тюменской области «Тюменская областная научная библиотека имени Дмитрия Ивановича Менделеева»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УК и ТСЖ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Жилищный кооператив </w:t>
      </w:r>
      <w:r w:rsidR="00E33123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Домострой</w:t>
      </w:r>
      <w:r w:rsidR="00E33123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«УК «КВАРТАЛ-12 ЛЮКС»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«УК «ГРАДЪ»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Промышленность</w:t>
      </w:r>
    </w:p>
    <w:p w:rsidR="008D0E38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АО </w:t>
      </w:r>
      <w:r w:rsidRPr="00285472">
        <w:rPr>
          <w:rFonts w:cstheme="minorHAnsi"/>
          <w:sz w:val="24"/>
          <w:szCs w:val="24"/>
        </w:rPr>
        <w:t>«Тюменский аккумуляторный завод»</w:t>
      </w:r>
      <w:r w:rsidR="006702E7" w:rsidRPr="00285472">
        <w:rPr>
          <w:rFonts w:cstheme="minorHAnsi"/>
          <w:sz w:val="24"/>
          <w:szCs w:val="24"/>
        </w:rPr>
        <w:tab/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ОАО «ТЮМЕНЬХЛЕБОПРОДУКТ»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Прочие</w:t>
      </w:r>
    </w:p>
    <w:p w:rsidR="006702E7" w:rsidRPr="00F60643" w:rsidRDefault="001C1DE3" w:rsidP="00F60643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F60643">
        <w:rPr>
          <w:rFonts w:cstheme="minorHAnsi"/>
          <w:sz w:val="24"/>
          <w:szCs w:val="24"/>
        </w:rPr>
        <w:t xml:space="preserve">АО «ТЮМЕНЬСЕТЕСНАСТЬ» </w:t>
      </w:r>
      <w:r w:rsidRPr="00F60643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«ТЮМЕНСКИЙ ЦУМ»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000CAC" w:rsidRPr="00285472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633323"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="00633323"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 w:rsidR="00633323"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="00633323"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АО «ЭК «Восток» в 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 xml:space="preserve">г. </w:t>
      </w:r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Тобольске</w:t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Промышленность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 «ЮГОР»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 «Тобольский городской молочный завод»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МАУ</w:t>
      </w:r>
      <w:r w:rsidR="008D0E38" w:rsidRPr="00285472">
        <w:rPr>
          <w:rFonts w:cstheme="minorHAnsi"/>
          <w:sz w:val="24"/>
          <w:szCs w:val="24"/>
        </w:rPr>
        <w:t>ДО</w:t>
      </w:r>
      <w:r w:rsidRPr="00285472">
        <w:rPr>
          <w:rFonts w:cstheme="minorHAnsi"/>
          <w:sz w:val="24"/>
          <w:szCs w:val="24"/>
        </w:rPr>
        <w:t xml:space="preserve"> «</w:t>
      </w:r>
      <w:r w:rsidR="008D0E38" w:rsidRPr="00285472">
        <w:rPr>
          <w:rFonts w:cstheme="minorHAnsi"/>
          <w:sz w:val="24"/>
          <w:szCs w:val="24"/>
        </w:rPr>
        <w:t xml:space="preserve">Детско-юношеская спортивная школа </w:t>
      </w:r>
      <w:r w:rsidRPr="00285472">
        <w:rPr>
          <w:rFonts w:cstheme="minorHAnsi"/>
          <w:sz w:val="24"/>
          <w:szCs w:val="24"/>
        </w:rPr>
        <w:t xml:space="preserve">№1» </w:t>
      </w:r>
      <w:r w:rsidR="008D0E38" w:rsidRPr="00285472">
        <w:rPr>
          <w:rFonts w:cstheme="minorHAnsi"/>
          <w:sz w:val="24"/>
          <w:szCs w:val="24"/>
        </w:rPr>
        <w:t>г. Тобольска</w:t>
      </w:r>
      <w:r w:rsidRPr="00285472">
        <w:rPr>
          <w:rFonts w:cstheme="minorHAnsi"/>
          <w:sz w:val="24"/>
          <w:szCs w:val="24"/>
        </w:rPr>
        <w:tab/>
      </w:r>
    </w:p>
    <w:p w:rsidR="008D0E38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МАОУ</w:t>
      </w:r>
      <w:r w:rsidR="006702E7" w:rsidRPr="00285472">
        <w:rPr>
          <w:rFonts w:cstheme="minorHAnsi"/>
          <w:sz w:val="24"/>
          <w:szCs w:val="24"/>
        </w:rPr>
        <w:t xml:space="preserve"> «</w:t>
      </w:r>
      <w:r w:rsidRPr="00285472">
        <w:rPr>
          <w:rFonts w:cstheme="minorHAnsi"/>
          <w:sz w:val="24"/>
          <w:szCs w:val="24"/>
        </w:rPr>
        <w:t>Средняя общеобразовательная школа №9 с углубленным изучением отдельных предметов</w:t>
      </w:r>
      <w:r w:rsidR="006702E7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Администрация </w:t>
      </w:r>
      <w:proofErr w:type="spellStart"/>
      <w:r w:rsidRPr="00285472">
        <w:rPr>
          <w:rFonts w:cstheme="minorHAnsi"/>
          <w:sz w:val="24"/>
          <w:szCs w:val="24"/>
        </w:rPr>
        <w:t>Вагайского</w:t>
      </w:r>
      <w:proofErr w:type="spellEnd"/>
      <w:r w:rsidRPr="00285472">
        <w:rPr>
          <w:rFonts w:cstheme="minorHAnsi"/>
          <w:sz w:val="24"/>
          <w:szCs w:val="24"/>
        </w:rPr>
        <w:t xml:space="preserve"> муниципального района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УК и ТСЖ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«ВЕГА»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«ИМПУЛЬС»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«Управляющая организация «7 КЛЮЧЕЙ»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1C1DE3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285472">
        <w:rPr>
          <w:rFonts w:cstheme="minorHAnsi"/>
          <w:b/>
          <w:i/>
          <w:sz w:val="24"/>
          <w:szCs w:val="24"/>
        </w:rPr>
        <w:t>Предприятия ЖКХ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МУП «</w:t>
      </w:r>
      <w:proofErr w:type="spellStart"/>
      <w:r w:rsidRPr="00285472">
        <w:rPr>
          <w:rFonts w:cstheme="minorHAnsi"/>
          <w:sz w:val="24"/>
          <w:szCs w:val="24"/>
        </w:rPr>
        <w:t>Байкаловский</w:t>
      </w:r>
      <w:proofErr w:type="spellEnd"/>
      <w:r w:rsidRPr="00285472">
        <w:rPr>
          <w:rFonts w:cstheme="minorHAnsi"/>
          <w:sz w:val="24"/>
          <w:szCs w:val="24"/>
        </w:rPr>
        <w:t xml:space="preserve"> комбинат коммунальных предприятий»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МУП «РЕМЖИЛСТРОЙСЕРВИС»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МУП ЖКХ «ВАГАЙ» Администрации </w:t>
      </w:r>
      <w:proofErr w:type="spellStart"/>
      <w:r w:rsidRPr="00285472">
        <w:rPr>
          <w:rFonts w:cstheme="minorHAnsi"/>
          <w:sz w:val="24"/>
          <w:szCs w:val="24"/>
        </w:rPr>
        <w:t>Вагайского</w:t>
      </w:r>
      <w:proofErr w:type="spellEnd"/>
      <w:r w:rsidRPr="00285472">
        <w:rPr>
          <w:rFonts w:cstheme="minorHAnsi"/>
          <w:sz w:val="24"/>
          <w:szCs w:val="24"/>
        </w:rPr>
        <w:t xml:space="preserve"> муниципального района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285472" w:rsidRDefault="006027DF" w:rsidP="00285472">
      <w:pPr>
        <w:pStyle w:val="a3"/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Прочи</w:t>
      </w:r>
      <w:r w:rsidR="001C1DE3" w:rsidRPr="00285472">
        <w:rPr>
          <w:rFonts w:cstheme="minorHAnsi"/>
          <w:b/>
          <w:i/>
          <w:sz w:val="24"/>
          <w:szCs w:val="24"/>
        </w:rPr>
        <w:t>е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ИП </w:t>
      </w:r>
      <w:proofErr w:type="spellStart"/>
      <w:r w:rsidRPr="00285472">
        <w:rPr>
          <w:rFonts w:cstheme="minorHAnsi"/>
          <w:sz w:val="24"/>
          <w:szCs w:val="24"/>
        </w:rPr>
        <w:t>Нейковчен</w:t>
      </w:r>
      <w:proofErr w:type="spellEnd"/>
      <w:r w:rsidRPr="00285472">
        <w:rPr>
          <w:rFonts w:cstheme="minorHAnsi"/>
          <w:sz w:val="24"/>
          <w:szCs w:val="24"/>
        </w:rPr>
        <w:t xml:space="preserve"> Маргарита Николаевна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ИП Каширских Владимир Васильевич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«НОВЫЙ ТОБОЛ»</w:t>
      </w:r>
      <w:r w:rsidRPr="00285472">
        <w:rPr>
          <w:rFonts w:cstheme="minorHAnsi"/>
          <w:sz w:val="24"/>
          <w:szCs w:val="24"/>
        </w:rPr>
        <w:tab/>
      </w:r>
    </w:p>
    <w:p w:rsidR="006702E7" w:rsidRPr="00A825AC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lastRenderedPageBreak/>
        <w:t>Энергопартнеры</w:t>
      </w:r>
      <w:proofErr w:type="spellEnd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АО «ЭК «Восток»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г.</w:t>
      </w:r>
      <w:r w:rsid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Заводоуковск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262015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БИТЕКС-СИБИРЬ</w:t>
      </w:r>
      <w:r w:rsidR="00262015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C55155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ЗАО</w:t>
      </w:r>
      <w:r w:rsidR="001C1DE3" w:rsidRPr="00285472">
        <w:rPr>
          <w:rFonts w:cstheme="minorHAnsi"/>
          <w:sz w:val="24"/>
          <w:szCs w:val="24"/>
        </w:rPr>
        <w:t xml:space="preserve"> </w:t>
      </w:r>
      <w:r w:rsidR="007C2D54" w:rsidRPr="00285472">
        <w:rPr>
          <w:rFonts w:cstheme="minorHAnsi"/>
          <w:sz w:val="24"/>
          <w:szCs w:val="24"/>
        </w:rPr>
        <w:t>«</w:t>
      </w:r>
      <w:r w:rsidR="001C1DE3" w:rsidRPr="00285472">
        <w:rPr>
          <w:rFonts w:cstheme="minorHAnsi"/>
          <w:sz w:val="24"/>
          <w:szCs w:val="24"/>
        </w:rPr>
        <w:t>ЗАВОДОУКОВСКИЙ КСМ</w:t>
      </w:r>
      <w:r w:rsidR="007C2D54" w:rsidRPr="00285472">
        <w:rPr>
          <w:rFonts w:cstheme="minorHAnsi"/>
          <w:sz w:val="24"/>
          <w:szCs w:val="24"/>
        </w:rPr>
        <w:t>»</w:t>
      </w:r>
      <w:r w:rsidR="001C1DE3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МАОУ </w:t>
      </w:r>
      <w:proofErr w:type="spellStart"/>
      <w:r w:rsidRPr="00285472">
        <w:rPr>
          <w:rFonts w:cstheme="minorHAnsi"/>
          <w:sz w:val="24"/>
          <w:szCs w:val="24"/>
        </w:rPr>
        <w:t>Заводоуковского</w:t>
      </w:r>
      <w:proofErr w:type="spellEnd"/>
      <w:r w:rsidRPr="00285472">
        <w:rPr>
          <w:rFonts w:cstheme="minorHAnsi"/>
          <w:sz w:val="24"/>
          <w:szCs w:val="24"/>
        </w:rPr>
        <w:t xml:space="preserve"> городского округа «</w:t>
      </w:r>
      <w:proofErr w:type="spellStart"/>
      <w:r w:rsidRPr="00285472">
        <w:rPr>
          <w:rFonts w:cstheme="minorHAnsi"/>
          <w:sz w:val="24"/>
          <w:szCs w:val="24"/>
        </w:rPr>
        <w:t>Заводоуковская</w:t>
      </w:r>
      <w:proofErr w:type="spellEnd"/>
      <w:r w:rsidRPr="00285472">
        <w:rPr>
          <w:rFonts w:cstheme="minorHAnsi"/>
          <w:sz w:val="24"/>
          <w:szCs w:val="24"/>
        </w:rPr>
        <w:t xml:space="preserve"> средняя общеобразовательная школа №2»</w:t>
      </w:r>
      <w:r w:rsidRPr="00285472">
        <w:rPr>
          <w:rFonts w:cstheme="minorHAnsi"/>
          <w:sz w:val="24"/>
          <w:szCs w:val="24"/>
        </w:rPr>
        <w:tab/>
      </w:r>
    </w:p>
    <w:p w:rsidR="00BA3038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АУДО</w:t>
      </w:r>
      <w:r w:rsidR="00C60C18">
        <w:rPr>
          <w:rFonts w:cstheme="minorHAnsi"/>
          <w:sz w:val="24"/>
          <w:szCs w:val="24"/>
        </w:rPr>
        <w:t xml:space="preserve"> муниципального образования</w:t>
      </w:r>
      <w:r w:rsidRPr="00285472">
        <w:rPr>
          <w:rFonts w:cstheme="minorHAnsi"/>
          <w:sz w:val="24"/>
          <w:szCs w:val="24"/>
        </w:rPr>
        <w:t xml:space="preserve"> </w:t>
      </w:r>
      <w:proofErr w:type="spellStart"/>
      <w:r w:rsidRPr="00285472">
        <w:rPr>
          <w:rFonts w:cstheme="minorHAnsi"/>
          <w:sz w:val="24"/>
          <w:szCs w:val="24"/>
        </w:rPr>
        <w:t>Заводоуковский</w:t>
      </w:r>
      <w:proofErr w:type="spellEnd"/>
      <w:r w:rsidRPr="00285472">
        <w:rPr>
          <w:rFonts w:cstheme="minorHAnsi"/>
          <w:sz w:val="24"/>
          <w:szCs w:val="24"/>
        </w:rPr>
        <w:t xml:space="preserve"> городской округ «Детско-юношеская спортивная школа»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АУДО</w:t>
      </w:r>
      <w:r w:rsidR="00C60C18">
        <w:rPr>
          <w:rFonts w:cstheme="minorHAnsi"/>
          <w:sz w:val="24"/>
          <w:szCs w:val="24"/>
        </w:rPr>
        <w:t xml:space="preserve"> муниципального образования</w:t>
      </w:r>
      <w:r w:rsidRPr="00285472">
        <w:rPr>
          <w:rFonts w:cstheme="minorHAnsi"/>
          <w:sz w:val="24"/>
          <w:szCs w:val="24"/>
        </w:rPr>
        <w:t xml:space="preserve"> </w:t>
      </w:r>
      <w:proofErr w:type="spellStart"/>
      <w:r w:rsidRPr="00285472">
        <w:rPr>
          <w:rFonts w:cstheme="minorHAnsi"/>
          <w:sz w:val="24"/>
          <w:szCs w:val="24"/>
        </w:rPr>
        <w:t>Заводоуковский</w:t>
      </w:r>
      <w:proofErr w:type="spellEnd"/>
      <w:r w:rsidRPr="00285472">
        <w:rPr>
          <w:rFonts w:cstheme="minorHAnsi"/>
          <w:sz w:val="24"/>
          <w:szCs w:val="24"/>
        </w:rPr>
        <w:t xml:space="preserve"> городской округ «Центр развития ребенка - детский сад «СВЕТЛЯЧОК»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УК и ТСЖ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НАШ КОМФОРТ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A825AC" w:rsidRDefault="001C1DE3" w:rsidP="00A825AC">
      <w:pPr>
        <w:pStyle w:val="a3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A825AC">
        <w:rPr>
          <w:rFonts w:cstheme="minorHAnsi"/>
          <w:sz w:val="24"/>
          <w:szCs w:val="24"/>
        </w:rPr>
        <w:t>ООО</w:t>
      </w:r>
      <w:r w:rsidR="006702E7" w:rsidRPr="00A825AC">
        <w:rPr>
          <w:rFonts w:cstheme="minorHAnsi"/>
          <w:sz w:val="24"/>
          <w:szCs w:val="24"/>
        </w:rPr>
        <w:t xml:space="preserve"> </w:t>
      </w:r>
      <w:r w:rsidRPr="00A825AC">
        <w:rPr>
          <w:rFonts w:cstheme="minorHAnsi"/>
          <w:sz w:val="24"/>
          <w:szCs w:val="24"/>
        </w:rPr>
        <w:t>«Предприятие по обслуживанию и ремонту жилищно-коммунальных объектов»</w:t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6027DF" w:rsidP="00A825AC">
      <w:pPr>
        <w:pStyle w:val="a3"/>
        <w:ind w:left="7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Прочи</w:t>
      </w:r>
      <w:r w:rsidR="001C1DE3" w:rsidRPr="00A825AC">
        <w:rPr>
          <w:rFonts w:cstheme="minorHAnsi"/>
          <w:b/>
          <w:i/>
          <w:sz w:val="24"/>
          <w:szCs w:val="24"/>
        </w:rPr>
        <w:t>е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ИП</w:t>
      </w:r>
      <w:r w:rsidR="00C60C18">
        <w:rPr>
          <w:rFonts w:cstheme="minorHAnsi"/>
          <w:sz w:val="24"/>
          <w:szCs w:val="24"/>
        </w:rPr>
        <w:t xml:space="preserve"> </w:t>
      </w:r>
      <w:r w:rsidR="006702E7" w:rsidRPr="00285472">
        <w:rPr>
          <w:rFonts w:cstheme="minorHAnsi"/>
          <w:sz w:val="24"/>
          <w:szCs w:val="24"/>
        </w:rPr>
        <w:t>Захаров Андрей Анатольевич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ИП</w:t>
      </w:r>
      <w:r w:rsidR="006702E7" w:rsidRPr="00285472">
        <w:rPr>
          <w:rFonts w:cstheme="minorHAnsi"/>
          <w:sz w:val="24"/>
          <w:szCs w:val="24"/>
        </w:rPr>
        <w:t xml:space="preserve"> </w:t>
      </w:r>
      <w:proofErr w:type="spellStart"/>
      <w:r w:rsidR="006702E7" w:rsidRPr="00285472">
        <w:rPr>
          <w:rFonts w:cstheme="minorHAnsi"/>
          <w:sz w:val="24"/>
          <w:szCs w:val="24"/>
        </w:rPr>
        <w:t>Сохоян</w:t>
      </w:r>
      <w:proofErr w:type="spellEnd"/>
      <w:r w:rsidR="006702E7" w:rsidRPr="00285472">
        <w:rPr>
          <w:rFonts w:cstheme="minorHAnsi"/>
          <w:sz w:val="24"/>
          <w:szCs w:val="24"/>
        </w:rPr>
        <w:t xml:space="preserve"> </w:t>
      </w:r>
      <w:proofErr w:type="spellStart"/>
      <w:r w:rsidR="006702E7" w:rsidRPr="00285472">
        <w:rPr>
          <w:rFonts w:cstheme="minorHAnsi"/>
          <w:sz w:val="24"/>
          <w:szCs w:val="24"/>
        </w:rPr>
        <w:t>Оганес</w:t>
      </w:r>
      <w:proofErr w:type="spellEnd"/>
      <w:r w:rsidR="006702E7" w:rsidRPr="00285472">
        <w:rPr>
          <w:rFonts w:cstheme="minorHAnsi"/>
          <w:sz w:val="24"/>
          <w:szCs w:val="24"/>
        </w:rPr>
        <w:t xml:space="preserve"> </w:t>
      </w:r>
      <w:proofErr w:type="spellStart"/>
      <w:r w:rsidR="006702E7" w:rsidRPr="00285472">
        <w:rPr>
          <w:rFonts w:cstheme="minorHAnsi"/>
          <w:sz w:val="24"/>
          <w:szCs w:val="24"/>
        </w:rPr>
        <w:t>Мкртичович</w:t>
      </w:r>
      <w:proofErr w:type="spellEnd"/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«АВАНГАРД»</w:t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Сельское хозяйство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«СОГЛАСИЕ»</w:t>
      </w:r>
    </w:p>
    <w:p w:rsidR="00177097" w:rsidRDefault="00177097" w:rsidP="00C60C18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C60C18" w:rsidRDefault="001C1DE3" w:rsidP="00C60C18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 xml:space="preserve"> АО «ЭК «Восток» 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 xml:space="preserve">в </w:t>
      </w:r>
      <w:r w:rsidR="00E0067C" w:rsidRPr="00C60C18">
        <w:rPr>
          <w:rFonts w:eastAsia="Times New Roman" w:cstheme="minorHAnsi"/>
          <w:b/>
          <w:bCs/>
          <w:color w:val="21262B"/>
          <w:sz w:val="28"/>
          <w:szCs w:val="28"/>
        </w:rPr>
        <w:t>г.</w:t>
      </w:r>
      <w:r w:rsidR="00A92889" w:rsidRPr="00C60C18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C60C18">
        <w:rPr>
          <w:rFonts w:eastAsia="Times New Roman" w:cstheme="minorHAnsi"/>
          <w:b/>
          <w:bCs/>
          <w:color w:val="21262B"/>
          <w:sz w:val="28"/>
          <w:szCs w:val="28"/>
        </w:rPr>
        <w:t>Ялуторовск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«Комбинат строительных материалов»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jc w:val="both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МАУ ДО города Ялуторовска «Детский сад №7»</w:t>
      </w:r>
      <w:r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МАУ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Спортивная школа города Ялуторовска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A825AC" w:rsidRDefault="001C1DE3" w:rsidP="00A825A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ГБУ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="00C60C18">
        <w:rPr>
          <w:rFonts w:cstheme="minorHAnsi"/>
          <w:sz w:val="24"/>
          <w:szCs w:val="24"/>
        </w:rPr>
        <w:t>з</w:t>
      </w:r>
      <w:r w:rsidRPr="00285472">
        <w:rPr>
          <w:rFonts w:cstheme="minorHAnsi"/>
          <w:sz w:val="24"/>
          <w:szCs w:val="24"/>
        </w:rPr>
        <w:t>дравоохранения Тюменской области «Областная</w:t>
      </w:r>
      <w:r>
        <w:rPr>
          <w:rFonts w:cstheme="minorHAnsi"/>
          <w:sz w:val="24"/>
          <w:szCs w:val="24"/>
        </w:rPr>
        <w:t xml:space="preserve"> больница № 23» (г. Ялуторовск)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6027DF" w:rsidP="00A825AC">
      <w:pPr>
        <w:pStyle w:val="a3"/>
        <w:ind w:left="720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Прочи</w:t>
      </w:r>
      <w:r w:rsidR="001C1DE3" w:rsidRPr="00A825AC">
        <w:rPr>
          <w:rFonts w:cstheme="minorHAnsi"/>
          <w:b/>
          <w:i/>
          <w:sz w:val="24"/>
          <w:szCs w:val="24"/>
        </w:rPr>
        <w:t>е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</w:t>
      </w:r>
      <w:r w:rsidR="006027DF">
        <w:rPr>
          <w:rFonts w:cstheme="minorHAnsi"/>
          <w:sz w:val="24"/>
          <w:szCs w:val="24"/>
        </w:rPr>
        <w:t>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ВЫБОР-КСМ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«ОДИССЕЙ»</w:t>
      </w:r>
      <w:r w:rsidRPr="00285472">
        <w:rPr>
          <w:rFonts w:cstheme="minorHAnsi"/>
          <w:sz w:val="24"/>
          <w:szCs w:val="24"/>
        </w:rPr>
        <w:tab/>
      </w:r>
      <w:r w:rsidRPr="00285472">
        <w:rPr>
          <w:rFonts w:cstheme="minorHAnsi"/>
          <w:sz w:val="24"/>
          <w:szCs w:val="24"/>
        </w:rPr>
        <w:t> </w:t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A825AC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АО «ЭК «Восток» 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 xml:space="preserve">в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г.</w:t>
      </w:r>
      <w:r w:rsidR="005F73FB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Ишим</w:t>
      </w:r>
      <w:r w:rsidR="00C60C18"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5F73FB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proofErr w:type="spellStart"/>
      <w:r w:rsidRPr="00285472">
        <w:rPr>
          <w:rFonts w:cstheme="minorHAnsi"/>
          <w:sz w:val="24"/>
          <w:szCs w:val="24"/>
        </w:rPr>
        <w:t>Ишимский</w:t>
      </w:r>
      <w:proofErr w:type="spellEnd"/>
      <w:r w:rsidRPr="00285472">
        <w:rPr>
          <w:rFonts w:cstheme="minorHAnsi"/>
          <w:sz w:val="24"/>
          <w:szCs w:val="24"/>
        </w:rPr>
        <w:t xml:space="preserve"> комбинат хлебопродуктов»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МА</w:t>
      </w:r>
      <w:r w:rsidR="005F73FB" w:rsidRPr="00285472">
        <w:rPr>
          <w:rFonts w:cstheme="minorHAnsi"/>
          <w:sz w:val="24"/>
          <w:szCs w:val="24"/>
        </w:rPr>
        <w:t xml:space="preserve">ДОУ «Центр развития </w:t>
      </w:r>
      <w:r>
        <w:rPr>
          <w:rFonts w:cstheme="minorHAnsi"/>
          <w:sz w:val="24"/>
          <w:szCs w:val="24"/>
        </w:rPr>
        <w:t>ребёнка детский сад № 19" г.</w:t>
      </w:r>
      <w:r w:rsidR="005F73FB" w:rsidRPr="00285472">
        <w:rPr>
          <w:rFonts w:cstheme="minorHAnsi"/>
          <w:sz w:val="24"/>
          <w:szCs w:val="24"/>
        </w:rPr>
        <w:t xml:space="preserve"> Ишима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ГАПОУ Тюменской области </w:t>
      </w:r>
      <w:r w:rsidR="00E076D1" w:rsidRPr="00285472">
        <w:rPr>
          <w:rFonts w:cstheme="minorHAnsi"/>
          <w:sz w:val="24"/>
          <w:szCs w:val="24"/>
        </w:rPr>
        <w:t>«</w:t>
      </w:r>
      <w:proofErr w:type="spellStart"/>
      <w:r w:rsidRPr="00285472">
        <w:rPr>
          <w:rFonts w:cstheme="minorHAnsi"/>
          <w:sz w:val="24"/>
          <w:szCs w:val="24"/>
        </w:rPr>
        <w:t>Ишимский</w:t>
      </w:r>
      <w:proofErr w:type="spellEnd"/>
      <w:r w:rsidRPr="00285472">
        <w:rPr>
          <w:rFonts w:cstheme="minorHAnsi"/>
          <w:sz w:val="24"/>
          <w:szCs w:val="24"/>
        </w:rPr>
        <w:t xml:space="preserve"> многопрофильный техникум</w:t>
      </w:r>
      <w:r w:rsidR="00E076D1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МО</w:t>
      </w:r>
      <w:r w:rsidR="00C60C18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МВД РФ «</w:t>
      </w:r>
      <w:proofErr w:type="spellStart"/>
      <w:r w:rsidRPr="00285472">
        <w:rPr>
          <w:rFonts w:cstheme="minorHAnsi"/>
          <w:sz w:val="24"/>
          <w:szCs w:val="24"/>
        </w:rPr>
        <w:t>Ишимский</w:t>
      </w:r>
      <w:proofErr w:type="spellEnd"/>
      <w:r w:rsidRPr="00285472">
        <w:rPr>
          <w:rFonts w:cstheme="minorHAnsi"/>
          <w:sz w:val="24"/>
          <w:szCs w:val="24"/>
        </w:rPr>
        <w:t>»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УК и ТСЖ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УСЛУГА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6027DF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Прочи</w:t>
      </w:r>
      <w:r w:rsidR="001C1DE3" w:rsidRPr="00A825AC">
        <w:rPr>
          <w:rFonts w:cstheme="minorHAnsi"/>
          <w:b/>
          <w:i/>
          <w:sz w:val="24"/>
          <w:szCs w:val="24"/>
        </w:rPr>
        <w:t>е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196A2B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 xml:space="preserve">Управляющая компания </w:t>
      </w:r>
      <w:r w:rsidR="004F5C1A"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МЕЧТА</w:t>
      </w:r>
      <w:r w:rsidR="004F5C1A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4F5C1A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МИОЛА</w:t>
      </w:r>
      <w:r w:rsidR="004F5C1A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A825AC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АО «ЭК «Восток» г. Оренбург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ОРЕНБУРГЭЛЕВАТОРСТРОЙ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ГАУ</w:t>
      </w:r>
      <w:r w:rsidR="004F5C1A" w:rsidRPr="0028547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</w:t>
      </w:r>
      <w:r w:rsidR="004F5C1A" w:rsidRPr="00285472">
        <w:rPr>
          <w:rFonts w:cstheme="minorHAnsi"/>
          <w:sz w:val="24"/>
          <w:szCs w:val="24"/>
        </w:rPr>
        <w:t>дравоохранения «Оренбургская районная больница»</w:t>
      </w:r>
      <w:r w:rsidR="004F5C1A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ГБУ</w:t>
      </w:r>
      <w:r w:rsidR="004F5C1A" w:rsidRPr="00285472">
        <w:rPr>
          <w:rFonts w:cstheme="minorHAnsi"/>
          <w:sz w:val="24"/>
          <w:szCs w:val="24"/>
        </w:rPr>
        <w:t xml:space="preserve"> здравоохранения «Оренбургская областная клиническая психиатрическая больница № 2»</w:t>
      </w:r>
      <w:r w:rsidR="004F5C1A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Сельское хозяйство</w:t>
      </w:r>
    </w:p>
    <w:p w:rsidR="004F5C1A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Производственный сельскохозяйственный кооператив «Приуральский»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Прочие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ИП </w:t>
      </w:r>
      <w:proofErr w:type="spellStart"/>
      <w:r w:rsidR="004F5C1A" w:rsidRPr="00285472">
        <w:rPr>
          <w:rFonts w:cstheme="minorHAnsi"/>
          <w:sz w:val="24"/>
          <w:szCs w:val="24"/>
        </w:rPr>
        <w:t>Пучкина</w:t>
      </w:r>
      <w:proofErr w:type="spellEnd"/>
      <w:r w:rsidR="004F5C1A" w:rsidRPr="00285472">
        <w:rPr>
          <w:rFonts w:cstheme="minorHAnsi"/>
          <w:sz w:val="24"/>
          <w:szCs w:val="24"/>
        </w:rPr>
        <w:t xml:space="preserve"> Ольга Николаевна</w:t>
      </w:r>
    </w:p>
    <w:p w:rsidR="00177097" w:rsidRDefault="00177097" w:rsidP="00CE3DE3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CE3DE3" w:rsidRDefault="001C1DE3" w:rsidP="00CE3DE3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="00E0067C" w:rsidRPr="00CE3DE3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Pr="00CE3DE3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 w:rsidR="00E0067C" w:rsidRPr="00CE3DE3">
        <w:rPr>
          <w:rFonts w:eastAsia="Times New Roman" w:cstheme="minorHAnsi"/>
          <w:b/>
          <w:bCs/>
          <w:color w:val="21262B"/>
          <w:sz w:val="28"/>
          <w:szCs w:val="28"/>
        </w:rPr>
        <w:t>АО «ЭК «Восток» г. Курган</w:t>
      </w:r>
      <w:r w:rsidR="00CE3DE3"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АО </w:t>
      </w:r>
      <w:r w:rsidR="00196A2B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ГАЗПРОМ ГАЗОРАСПРЕДЕЛЕНИЕ КУРГАН</w:t>
      </w:r>
      <w:r w:rsidR="00196A2B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 «</w:t>
      </w:r>
      <w:r w:rsidR="006702E7" w:rsidRPr="00285472">
        <w:rPr>
          <w:rFonts w:cstheme="minorHAnsi"/>
          <w:sz w:val="24"/>
          <w:szCs w:val="24"/>
        </w:rPr>
        <w:t>КМЗ КОНВЕЙЕРНОГО ОБОРУДОВАНИЯ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ГБУ «</w:t>
      </w:r>
      <w:r w:rsidR="0085275D" w:rsidRPr="00285472">
        <w:rPr>
          <w:rFonts w:cstheme="minorHAnsi"/>
          <w:sz w:val="24"/>
          <w:szCs w:val="24"/>
        </w:rPr>
        <w:t>Курганская детская поликлиника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ГБПОУ «</w:t>
      </w:r>
      <w:r w:rsidR="0085275D" w:rsidRPr="00285472">
        <w:rPr>
          <w:rFonts w:cstheme="minorHAnsi"/>
          <w:sz w:val="24"/>
          <w:szCs w:val="24"/>
        </w:rPr>
        <w:t>Курганский промышленный техникум</w:t>
      </w:r>
      <w:r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  <w:r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ФГБУ </w:t>
      </w:r>
      <w:r w:rsidR="00C55155">
        <w:rPr>
          <w:rFonts w:cstheme="minorHAnsi"/>
          <w:sz w:val="24"/>
          <w:szCs w:val="24"/>
        </w:rPr>
        <w:t>«</w:t>
      </w:r>
      <w:r w:rsidR="00C55155" w:rsidRPr="00C55155">
        <w:rPr>
          <w:rFonts w:cstheme="minorHAnsi"/>
          <w:sz w:val="24"/>
          <w:szCs w:val="24"/>
        </w:rPr>
        <w:t xml:space="preserve">Национальный медицинский исследовательский центр травматологии и ортопедии имени академика Г.А. </w:t>
      </w:r>
      <w:proofErr w:type="spellStart"/>
      <w:r w:rsidR="00C55155" w:rsidRPr="00C55155">
        <w:rPr>
          <w:rFonts w:cstheme="minorHAnsi"/>
          <w:sz w:val="24"/>
          <w:szCs w:val="24"/>
        </w:rPr>
        <w:t>Илизарова</w:t>
      </w:r>
      <w:proofErr w:type="spellEnd"/>
      <w:r w:rsidR="00C55155" w:rsidRPr="00C55155">
        <w:rPr>
          <w:rFonts w:cstheme="minorHAnsi"/>
          <w:sz w:val="24"/>
          <w:szCs w:val="24"/>
        </w:rPr>
        <w:t>» Министерства здравоохранения Российской Федерации</w:t>
      </w:r>
      <w:r w:rsidR="00C55155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УК и ТСЖ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ТСЖ </w:t>
      </w:r>
      <w:r w:rsidR="0085275D"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АИСТ</w:t>
      </w:r>
      <w:r w:rsidR="0085275D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6702E7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ЖСК -7 </w:t>
      </w:r>
      <w:r w:rsidR="00C55155" w:rsidRPr="00285472">
        <w:rPr>
          <w:rFonts w:cstheme="minorHAnsi"/>
          <w:sz w:val="24"/>
          <w:szCs w:val="24"/>
        </w:rPr>
        <w:t xml:space="preserve">ОАО </w:t>
      </w:r>
      <w:r w:rsidRPr="00285472">
        <w:rPr>
          <w:rFonts w:cstheme="minorHAnsi"/>
          <w:sz w:val="24"/>
          <w:szCs w:val="24"/>
        </w:rPr>
        <w:t>КЗКТ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Прочие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85275D"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АВТО-ДЕТАЛЬ</w:t>
      </w:r>
      <w:r w:rsidR="0085275D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85275D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ГК ТЕРРАКОТ</w:t>
      </w:r>
      <w:r w:rsidR="0085275D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ООО </w:t>
      </w:r>
      <w:r w:rsidR="0085275D" w:rsidRPr="00285472">
        <w:rPr>
          <w:rFonts w:cstheme="minorHAnsi"/>
          <w:sz w:val="24"/>
          <w:szCs w:val="24"/>
        </w:rPr>
        <w:t>«</w:t>
      </w:r>
      <w:r w:rsidRPr="00285472">
        <w:rPr>
          <w:rFonts w:cstheme="minorHAnsi"/>
          <w:sz w:val="24"/>
          <w:szCs w:val="24"/>
        </w:rPr>
        <w:t>ЗАУРАЛЬСКИЙ ХЛАДОКОМБИНАТ</w:t>
      </w:r>
      <w:r w:rsidR="0085275D" w:rsidRPr="00285472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55459F" w:rsidRDefault="0055459F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A825AC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bookmarkStart w:id="0" w:name="_GoBack"/>
      <w:bookmarkEnd w:id="0"/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lastRenderedPageBreak/>
        <w:t>Энергопартнеры</w:t>
      </w:r>
      <w:proofErr w:type="spellEnd"/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АО «ЭК «Восток» г. Шадринск</w:t>
      </w:r>
      <w:r w:rsidR="00CE3DE3">
        <w:rPr>
          <w:rFonts w:eastAsia="Times New Roman" w:cstheme="minorHAnsi"/>
          <w:b/>
          <w:bCs/>
          <w:color w:val="21262B"/>
          <w:sz w:val="28"/>
          <w:szCs w:val="28"/>
        </w:rPr>
        <w:t>е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ТЕХНОКЕРАМИКА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ДЕЛЬТА ТЕХНОЛОГИЯ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</w:t>
      </w:r>
      <w:r w:rsidR="0085275D" w:rsidRPr="00285472">
        <w:rPr>
          <w:rFonts w:cstheme="minorHAnsi"/>
          <w:sz w:val="24"/>
          <w:szCs w:val="24"/>
        </w:rPr>
        <w:t xml:space="preserve">дминистрация </w:t>
      </w:r>
      <w:proofErr w:type="spellStart"/>
      <w:r w:rsidR="0085275D" w:rsidRPr="00285472">
        <w:rPr>
          <w:rFonts w:cstheme="minorHAnsi"/>
          <w:sz w:val="24"/>
          <w:szCs w:val="24"/>
        </w:rPr>
        <w:t>Шатровского</w:t>
      </w:r>
      <w:proofErr w:type="spellEnd"/>
      <w:r w:rsidR="0085275D" w:rsidRPr="00285472">
        <w:rPr>
          <w:rFonts w:cstheme="minorHAnsi"/>
          <w:sz w:val="24"/>
          <w:szCs w:val="24"/>
        </w:rPr>
        <w:t xml:space="preserve"> муниципального округа Курганской области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Сельское хозяйство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АГРОКОММЕРЦИЯ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6027DF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Прочи</w:t>
      </w:r>
      <w:r w:rsidR="001C1DE3" w:rsidRPr="00A825AC">
        <w:rPr>
          <w:rFonts w:cstheme="minorHAnsi"/>
          <w:b/>
          <w:i/>
          <w:sz w:val="24"/>
          <w:szCs w:val="24"/>
        </w:rPr>
        <w:t>е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Долговское сельское потребительское общество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A825AC" w:rsidRDefault="001C1DE3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  <w:proofErr w:type="spellStart"/>
      <w:r w:rsidRPr="00285472">
        <w:rPr>
          <w:rFonts w:eastAsia="Times New Roman" w:cstheme="minorHAnsi"/>
          <w:b/>
          <w:bCs/>
          <w:color w:val="21262B"/>
          <w:sz w:val="28"/>
          <w:szCs w:val="28"/>
        </w:rPr>
        <w:t>Энергопартнеры</w:t>
      </w:r>
      <w:proofErr w:type="spellEnd"/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п</w:t>
      </w: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редставительств</w:t>
      </w:r>
      <w:r>
        <w:rPr>
          <w:rFonts w:eastAsia="Times New Roman" w:cstheme="minorHAnsi"/>
          <w:b/>
          <w:bCs/>
          <w:color w:val="21262B"/>
          <w:sz w:val="28"/>
          <w:szCs w:val="28"/>
        </w:rPr>
        <w:t>а</w:t>
      </w:r>
      <w:r w:rsidR="00E0067C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АО «ЭК «Восток» в г. Шумихе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Администрация </w:t>
      </w:r>
      <w:proofErr w:type="spellStart"/>
      <w:r w:rsidRPr="00285472">
        <w:rPr>
          <w:rFonts w:cstheme="minorHAnsi"/>
          <w:sz w:val="24"/>
          <w:szCs w:val="24"/>
        </w:rPr>
        <w:t>Сулюклинского</w:t>
      </w:r>
      <w:proofErr w:type="spellEnd"/>
      <w:r w:rsidRPr="00285472">
        <w:rPr>
          <w:rFonts w:cstheme="minorHAnsi"/>
          <w:sz w:val="24"/>
          <w:szCs w:val="24"/>
        </w:rPr>
        <w:t xml:space="preserve"> сельсовета</w:t>
      </w:r>
      <w:r w:rsidRPr="00285472">
        <w:rPr>
          <w:rFonts w:cstheme="minorHAnsi"/>
          <w:sz w:val="24"/>
          <w:szCs w:val="24"/>
        </w:rPr>
        <w:tab/>
        <w:t xml:space="preserve"> 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ГБОУ «</w:t>
      </w:r>
      <w:proofErr w:type="spellStart"/>
      <w:r w:rsidRPr="00285472">
        <w:rPr>
          <w:rFonts w:cstheme="minorHAnsi"/>
          <w:sz w:val="24"/>
          <w:szCs w:val="24"/>
        </w:rPr>
        <w:t>Шумихинская</w:t>
      </w:r>
      <w:proofErr w:type="spellEnd"/>
      <w:r w:rsidRPr="00285472">
        <w:rPr>
          <w:rFonts w:cstheme="minorHAnsi"/>
          <w:sz w:val="24"/>
          <w:szCs w:val="24"/>
        </w:rPr>
        <w:t xml:space="preserve"> специальная (коррекционная) школа-интернат»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ФГБПОУ «</w:t>
      </w:r>
      <w:proofErr w:type="spellStart"/>
      <w:r w:rsidRPr="00285472">
        <w:rPr>
          <w:rFonts w:cstheme="minorHAnsi"/>
          <w:sz w:val="24"/>
          <w:szCs w:val="24"/>
        </w:rPr>
        <w:t>Куртамышское</w:t>
      </w:r>
      <w:proofErr w:type="spellEnd"/>
      <w:r w:rsidRPr="00285472">
        <w:rPr>
          <w:rFonts w:cstheme="minorHAnsi"/>
          <w:sz w:val="24"/>
          <w:szCs w:val="24"/>
        </w:rPr>
        <w:t xml:space="preserve"> специальное учебно-воспитательное учреждение закрытого типа»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Предприятия ЖКХ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ТЕПЛОЦЕНТРАЛЬ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</w:t>
      </w:r>
      <w:r w:rsidR="006702E7" w:rsidRPr="00285472">
        <w:rPr>
          <w:rFonts w:cstheme="minorHAnsi"/>
          <w:sz w:val="24"/>
          <w:szCs w:val="24"/>
        </w:rPr>
        <w:t>ТЕПЛОВОДОСЕТИ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</w:t>
      </w:r>
      <w:r w:rsidR="006702E7" w:rsidRPr="00285472">
        <w:rPr>
          <w:rFonts w:cstheme="minorHAnsi"/>
          <w:sz w:val="24"/>
          <w:szCs w:val="24"/>
        </w:rPr>
        <w:t>ВОДОЛЕЙ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«ВИТ»</w:t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</w:t>
      </w:r>
      <w:r w:rsidR="004F5C1A" w:rsidRPr="00285472">
        <w:rPr>
          <w:rFonts w:cstheme="minorHAnsi"/>
          <w:sz w:val="24"/>
          <w:szCs w:val="24"/>
        </w:rPr>
        <w:t>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="004F5C1A" w:rsidRPr="00285472">
        <w:rPr>
          <w:rFonts w:cstheme="minorHAnsi"/>
          <w:sz w:val="24"/>
          <w:szCs w:val="24"/>
        </w:rPr>
        <w:t>«Мукомольный завод «</w:t>
      </w:r>
      <w:r w:rsidR="006702E7" w:rsidRPr="00285472">
        <w:rPr>
          <w:rFonts w:cstheme="minorHAnsi"/>
          <w:sz w:val="24"/>
          <w:szCs w:val="24"/>
        </w:rPr>
        <w:t>МУЗА</w:t>
      </w:r>
      <w:r w:rsidR="004F5C1A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«Производственно-коммерческая фирма «ВНЕДРЕНИЕ»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Прочие</w:t>
      </w:r>
    </w:p>
    <w:p w:rsidR="004F5C1A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«Национальная башенная компания»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ИП</w:t>
      </w:r>
      <w:r w:rsidR="006702E7" w:rsidRPr="00285472">
        <w:rPr>
          <w:rFonts w:cstheme="minorHAnsi"/>
          <w:sz w:val="24"/>
          <w:szCs w:val="24"/>
        </w:rPr>
        <w:t xml:space="preserve"> </w:t>
      </w:r>
      <w:proofErr w:type="spellStart"/>
      <w:r w:rsidR="006702E7" w:rsidRPr="00285472">
        <w:rPr>
          <w:rFonts w:cstheme="minorHAnsi"/>
          <w:sz w:val="24"/>
          <w:szCs w:val="24"/>
        </w:rPr>
        <w:t>Каракин</w:t>
      </w:r>
      <w:proofErr w:type="spellEnd"/>
      <w:r w:rsidR="006702E7" w:rsidRPr="00285472">
        <w:rPr>
          <w:rFonts w:cstheme="minorHAnsi"/>
          <w:sz w:val="24"/>
          <w:szCs w:val="24"/>
        </w:rPr>
        <w:t xml:space="preserve"> Константин Геннадьевич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ИП</w:t>
      </w:r>
      <w:r w:rsidR="006702E7" w:rsidRPr="00285472">
        <w:rPr>
          <w:rFonts w:cstheme="minorHAnsi"/>
          <w:sz w:val="24"/>
          <w:szCs w:val="24"/>
        </w:rPr>
        <w:t xml:space="preserve"> </w:t>
      </w:r>
      <w:proofErr w:type="spellStart"/>
      <w:r w:rsidR="006702E7" w:rsidRPr="00285472">
        <w:rPr>
          <w:rFonts w:cstheme="minorHAnsi"/>
          <w:sz w:val="24"/>
          <w:szCs w:val="24"/>
        </w:rPr>
        <w:t>Кудяшев</w:t>
      </w:r>
      <w:proofErr w:type="spellEnd"/>
      <w:r w:rsidR="006702E7" w:rsidRPr="00285472">
        <w:rPr>
          <w:rFonts w:cstheme="minorHAnsi"/>
          <w:sz w:val="24"/>
          <w:szCs w:val="24"/>
        </w:rPr>
        <w:t xml:space="preserve"> Александр Алексеевич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Сельское хозяйство</w:t>
      </w:r>
    </w:p>
    <w:p w:rsidR="004F5C1A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«Курганский завод растительных масел»</w:t>
      </w:r>
      <w:r w:rsidR="006702E7" w:rsidRPr="00285472">
        <w:rPr>
          <w:rFonts w:cstheme="minorHAnsi"/>
          <w:sz w:val="24"/>
          <w:szCs w:val="24"/>
        </w:rPr>
        <w:tab/>
      </w:r>
    </w:p>
    <w:p w:rsidR="00831525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ЗАО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«Путь к коммунизму»</w:t>
      </w:r>
      <w:r w:rsidR="006702E7" w:rsidRPr="00285472">
        <w:rPr>
          <w:rFonts w:cstheme="minorHAnsi"/>
          <w:sz w:val="24"/>
          <w:szCs w:val="24"/>
        </w:rPr>
        <w:tab/>
      </w:r>
      <w:r w:rsidRPr="00285472">
        <w:rPr>
          <w:rFonts w:cstheme="minorHAnsi"/>
          <w:sz w:val="24"/>
          <w:szCs w:val="24"/>
        </w:rPr>
        <w:t xml:space="preserve"> </w:t>
      </w:r>
    </w:p>
    <w:p w:rsidR="006702E7" w:rsidRPr="00285472" w:rsidRDefault="001C1DE3" w:rsidP="00285472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DB1FA4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«ЗАУРАЛЬЕ»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A825AC">
      <w:pPr>
        <w:pStyle w:val="a3"/>
        <w:ind w:left="28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CC0E52" w:rsidRDefault="001C1DE3" w:rsidP="00A825AC">
      <w:pPr>
        <w:pStyle w:val="a3"/>
        <w:ind w:left="284"/>
        <w:rPr>
          <w:rFonts w:eastAsia="Times New Roman" w:cstheme="minorHAnsi"/>
          <w:bCs/>
          <w:color w:val="21262B"/>
          <w:sz w:val="24"/>
          <w:szCs w:val="24"/>
        </w:rPr>
      </w:pP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ООО «ЮРИЦ»</w:t>
      </w:r>
      <w:r w:rsidR="00A92889" w:rsidRPr="00A825AC">
        <w:rPr>
          <w:rFonts w:eastAsia="Times New Roman" w:cstheme="minorHAnsi"/>
          <w:b/>
          <w:bCs/>
          <w:color w:val="21262B"/>
          <w:sz w:val="28"/>
          <w:szCs w:val="28"/>
        </w:rPr>
        <w:t xml:space="preserve"> </w:t>
      </w:r>
    </w:p>
    <w:p w:rsidR="00177097" w:rsidRDefault="00177097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A825A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Промышленность</w:t>
      </w:r>
    </w:p>
    <w:p w:rsidR="00CC0E52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proofErr w:type="spellStart"/>
      <w:r w:rsidRPr="00285472">
        <w:rPr>
          <w:rFonts w:cstheme="minorHAnsi"/>
          <w:sz w:val="24"/>
          <w:szCs w:val="24"/>
        </w:rPr>
        <w:t>Сургутское</w:t>
      </w:r>
      <w:proofErr w:type="spellEnd"/>
      <w:r w:rsidRPr="00285472">
        <w:rPr>
          <w:rFonts w:cstheme="minorHAnsi"/>
          <w:sz w:val="24"/>
          <w:szCs w:val="24"/>
        </w:rPr>
        <w:t xml:space="preserve"> городское муниципальное унитарное предприятие «Сургутский хлебозавод»</w:t>
      </w:r>
      <w:r w:rsidRPr="0079679C">
        <w:rPr>
          <w:rFonts w:cstheme="minorHAnsi"/>
          <w:sz w:val="24"/>
          <w:szCs w:val="24"/>
        </w:rPr>
        <w:t xml:space="preserve"> (принципал АО «Энергосбытовая компания «Восток»)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ПАО «Сургутнефтегаз»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ООО «СГЭС»)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79679C" w:rsidRPr="00A825AC" w:rsidRDefault="001C1DE3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Бюджетные предприятия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МКУ</w:t>
      </w:r>
      <w:r w:rsidRPr="00285472">
        <w:rPr>
          <w:rFonts w:cstheme="minorHAnsi"/>
          <w:sz w:val="24"/>
          <w:szCs w:val="24"/>
        </w:rPr>
        <w:t xml:space="preserve"> «НАШ ГОРОД»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СГМУП «ГТС»)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79679C" w:rsidRPr="00A825AC" w:rsidRDefault="001C1DE3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Предприятия ЖКХ</w:t>
      </w:r>
    </w:p>
    <w:p w:rsidR="006027DF" w:rsidRPr="006027DF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«Управляющая компания «СЕРВИС-3»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ООО «СГЭС»)</w:t>
      </w:r>
    </w:p>
    <w:p w:rsidR="0079679C" w:rsidRPr="006027DF" w:rsidRDefault="001C1DE3" w:rsidP="006027DF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ab/>
      </w:r>
      <w:r w:rsidRPr="006027DF">
        <w:rPr>
          <w:rFonts w:cstheme="minorHAnsi"/>
          <w:sz w:val="24"/>
          <w:szCs w:val="24"/>
        </w:rPr>
        <w:t>ООО «БРУСНИКА. УПРАВЛЕНИЕ ДОМАМИ СУРГУТ»</w:t>
      </w:r>
      <w:r w:rsidRPr="006027DF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ООО «СГЭС»)</w:t>
      </w:r>
    </w:p>
    <w:p w:rsidR="00177097" w:rsidRDefault="00177097" w:rsidP="0079679C">
      <w:pPr>
        <w:pStyle w:val="a3"/>
        <w:ind w:left="720"/>
        <w:rPr>
          <w:rFonts w:cstheme="minorHAnsi"/>
          <w:b/>
          <w:i/>
          <w:sz w:val="24"/>
          <w:szCs w:val="24"/>
        </w:rPr>
      </w:pPr>
    </w:p>
    <w:p w:rsidR="006702E7" w:rsidRPr="00A825AC" w:rsidRDefault="001C1DE3" w:rsidP="0079679C">
      <w:pPr>
        <w:pStyle w:val="a3"/>
        <w:ind w:left="720"/>
        <w:rPr>
          <w:rFonts w:cstheme="minorHAnsi"/>
          <w:b/>
          <w:i/>
          <w:sz w:val="24"/>
          <w:szCs w:val="24"/>
        </w:rPr>
      </w:pPr>
      <w:r w:rsidRPr="00A825AC">
        <w:rPr>
          <w:rFonts w:cstheme="minorHAnsi"/>
          <w:b/>
          <w:i/>
          <w:sz w:val="24"/>
          <w:szCs w:val="24"/>
        </w:rPr>
        <w:t>Прочие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РУСЭНЕРГО</w:t>
      </w:r>
      <w:r w:rsidRPr="00285472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</w:t>
      </w:r>
      <w:r w:rsidR="006702E7" w:rsidRPr="00285472">
        <w:rPr>
          <w:rFonts w:cstheme="minorHAnsi"/>
          <w:sz w:val="24"/>
          <w:szCs w:val="24"/>
        </w:rPr>
        <w:t>ГАЗПРОМ ЭНЕРГО</w:t>
      </w:r>
      <w:r w:rsidRPr="00285472">
        <w:rPr>
          <w:rFonts w:cstheme="minorHAnsi"/>
          <w:sz w:val="24"/>
          <w:szCs w:val="24"/>
        </w:rPr>
        <w:t>»</w:t>
      </w:r>
      <w:r w:rsidRPr="0079679C">
        <w:rPr>
          <w:rFonts w:cstheme="minorHAnsi"/>
          <w:sz w:val="24"/>
          <w:szCs w:val="24"/>
        </w:rPr>
        <w:t xml:space="preserve"> 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ПАО</w:t>
      </w:r>
      <w:r w:rsidR="006702E7"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>СБЕРБАНК РОССИИ</w:t>
      </w:r>
      <w:r w:rsidRPr="0079679C">
        <w:rPr>
          <w:rFonts w:cstheme="minorHAnsi"/>
          <w:sz w:val="24"/>
          <w:szCs w:val="24"/>
        </w:rPr>
        <w:t>»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ООО</w:t>
      </w:r>
      <w:r w:rsidR="006702E7"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 xml:space="preserve">Аграрная инвестиционная компания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>АГРИКО</w:t>
      </w:r>
      <w:r w:rsidRPr="0079679C">
        <w:rPr>
          <w:rFonts w:cstheme="minorHAnsi"/>
          <w:sz w:val="24"/>
          <w:szCs w:val="24"/>
        </w:rPr>
        <w:t>»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 xml:space="preserve">Домашова Зинаида Гавриловна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ИП</w:t>
      </w:r>
      <w:r w:rsidR="006702E7" w:rsidRPr="0079679C">
        <w:rPr>
          <w:rFonts w:cstheme="minorHAnsi"/>
          <w:sz w:val="24"/>
          <w:szCs w:val="24"/>
        </w:rPr>
        <w:t xml:space="preserve"> </w:t>
      </w:r>
      <w:proofErr w:type="spellStart"/>
      <w:r w:rsidR="006702E7" w:rsidRPr="0079679C">
        <w:rPr>
          <w:rFonts w:cstheme="minorHAnsi"/>
          <w:sz w:val="24"/>
          <w:szCs w:val="24"/>
        </w:rPr>
        <w:t>Давлетгареев</w:t>
      </w:r>
      <w:proofErr w:type="spellEnd"/>
      <w:r w:rsidR="006702E7" w:rsidRPr="0079679C">
        <w:rPr>
          <w:rFonts w:cstheme="minorHAnsi"/>
          <w:sz w:val="24"/>
          <w:szCs w:val="24"/>
        </w:rPr>
        <w:t xml:space="preserve"> Тимур </w:t>
      </w:r>
      <w:proofErr w:type="spellStart"/>
      <w:r w:rsidR="006702E7" w:rsidRPr="0079679C">
        <w:rPr>
          <w:rFonts w:cstheme="minorHAnsi"/>
          <w:sz w:val="24"/>
          <w:szCs w:val="24"/>
        </w:rPr>
        <w:t>Ренатович</w:t>
      </w:r>
      <w:proofErr w:type="spellEnd"/>
      <w:r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ЗАО</w:t>
      </w:r>
      <w:r w:rsidR="006702E7"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>ЮНИТЕРРОС</w:t>
      </w:r>
      <w:r w:rsidRPr="0079679C">
        <w:rPr>
          <w:rFonts w:cstheme="minorHAnsi"/>
          <w:sz w:val="24"/>
          <w:szCs w:val="24"/>
        </w:rPr>
        <w:t xml:space="preserve">»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ООО «</w:t>
      </w:r>
      <w:r w:rsidR="006702E7" w:rsidRPr="0079679C">
        <w:rPr>
          <w:rFonts w:cstheme="minorHAnsi"/>
          <w:sz w:val="24"/>
          <w:szCs w:val="24"/>
        </w:rPr>
        <w:t>ЛАВАНДА</w:t>
      </w:r>
      <w:r w:rsidRPr="0079679C">
        <w:rPr>
          <w:rFonts w:cstheme="minorHAnsi"/>
          <w:sz w:val="24"/>
          <w:szCs w:val="24"/>
        </w:rPr>
        <w:t xml:space="preserve">»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АО</w:t>
      </w:r>
      <w:r w:rsidR="006702E7"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>ТАНДЕР</w:t>
      </w:r>
      <w:r w:rsidRPr="0079679C">
        <w:rPr>
          <w:rFonts w:cstheme="minorHAnsi"/>
          <w:sz w:val="24"/>
          <w:szCs w:val="24"/>
        </w:rPr>
        <w:t>»</w:t>
      </w:r>
      <w:r w:rsidR="006702E7" w:rsidRPr="0079679C">
        <w:rPr>
          <w:rFonts w:cstheme="minorHAnsi"/>
          <w:sz w:val="24"/>
          <w:szCs w:val="24"/>
        </w:rPr>
        <w:tab/>
      </w:r>
      <w:r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ООО</w:t>
      </w:r>
      <w:r w:rsidR="006702E7" w:rsidRPr="0079679C">
        <w:rPr>
          <w:rFonts w:cstheme="minorHAnsi"/>
          <w:sz w:val="24"/>
          <w:szCs w:val="24"/>
        </w:rPr>
        <w:t xml:space="preserve"> </w:t>
      </w:r>
      <w:r w:rsidRPr="0079679C">
        <w:rPr>
          <w:rFonts w:cstheme="minorHAnsi"/>
          <w:sz w:val="24"/>
          <w:szCs w:val="24"/>
        </w:rPr>
        <w:t>«</w:t>
      </w:r>
      <w:r w:rsidR="006702E7" w:rsidRPr="0079679C">
        <w:rPr>
          <w:rFonts w:cstheme="minorHAnsi"/>
          <w:sz w:val="24"/>
          <w:szCs w:val="24"/>
        </w:rPr>
        <w:t xml:space="preserve">КАНТЫК </w:t>
      </w:r>
      <w:r w:rsidRPr="0079679C">
        <w:rPr>
          <w:rFonts w:cstheme="minorHAnsi"/>
          <w:sz w:val="24"/>
          <w:szCs w:val="24"/>
        </w:rPr>
        <w:t>–</w:t>
      </w:r>
      <w:r w:rsidR="006702E7" w:rsidRPr="0079679C">
        <w:rPr>
          <w:rFonts w:cstheme="minorHAnsi"/>
          <w:sz w:val="24"/>
          <w:szCs w:val="24"/>
        </w:rPr>
        <w:t xml:space="preserve"> ЯХ</w:t>
      </w:r>
      <w:r w:rsidRPr="0079679C">
        <w:rPr>
          <w:rFonts w:cstheme="minorHAnsi"/>
          <w:sz w:val="24"/>
          <w:szCs w:val="24"/>
        </w:rPr>
        <w:t xml:space="preserve">»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>ОАО «</w:t>
      </w:r>
      <w:r w:rsidR="006702E7" w:rsidRPr="0079679C">
        <w:rPr>
          <w:rFonts w:cstheme="minorHAnsi"/>
          <w:sz w:val="24"/>
          <w:szCs w:val="24"/>
        </w:rPr>
        <w:t>СПАТО</w:t>
      </w:r>
      <w:r w:rsidRPr="0079679C">
        <w:rPr>
          <w:rFonts w:cstheme="minorHAnsi"/>
          <w:sz w:val="24"/>
          <w:szCs w:val="24"/>
        </w:rPr>
        <w:t xml:space="preserve">»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CC0E52" w:rsidRPr="0079679C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79679C">
        <w:rPr>
          <w:rFonts w:cstheme="minorHAnsi"/>
          <w:sz w:val="24"/>
          <w:szCs w:val="24"/>
        </w:rPr>
        <w:t xml:space="preserve">Потребительский гаражный кооператив «Торгово-развлекательный комплекс» </w:t>
      </w:r>
      <w:r w:rsidRPr="0079679C">
        <w:rPr>
          <w:rFonts w:eastAsia="Times New Roman" w:cstheme="minorHAnsi"/>
          <w:bCs/>
          <w:color w:val="21262B"/>
          <w:sz w:val="24"/>
          <w:szCs w:val="24"/>
        </w:rPr>
        <w:t>(принципал АО «Энергосбытовая компания «Восток»)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Гущина Марина Алексеевна 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>(принципал СГМУП «ГТС»)</w:t>
      </w:r>
      <w:r w:rsidRPr="00285472">
        <w:rPr>
          <w:rFonts w:cstheme="minorHAnsi"/>
          <w:sz w:val="24"/>
          <w:szCs w:val="24"/>
        </w:rPr>
        <w:tab/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«Мясокомбинат «СУРГУТСКИЙ»</w:t>
      </w:r>
      <w:r>
        <w:rPr>
          <w:rFonts w:cstheme="minorHAnsi"/>
          <w:sz w:val="24"/>
          <w:szCs w:val="24"/>
        </w:rPr>
        <w:t xml:space="preserve"> 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>(принципал СГМУП «ГТС»)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ПАО «ФЕДЕРАЛЬНАЯ СЕТЕВАЯ КОМПАНИЯ – РОССЕТИ»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 xml:space="preserve"> (принципал ООО «СГЭС»)</w:t>
      </w:r>
      <w:r w:rsidRPr="00285472">
        <w:rPr>
          <w:rFonts w:cstheme="minorHAnsi"/>
          <w:sz w:val="24"/>
          <w:szCs w:val="24"/>
        </w:rPr>
        <w:tab/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</w:t>
      </w:r>
      <w:r w:rsidR="00CE3DE3">
        <w:rPr>
          <w:rFonts w:cstheme="minorHAnsi"/>
          <w:sz w:val="24"/>
          <w:szCs w:val="24"/>
        </w:rPr>
        <w:t>ЛОГОПАРК ЮГОРСКИЕ ВОРОТ</w:t>
      </w:r>
      <w:r w:rsidRPr="00285472">
        <w:rPr>
          <w:rFonts w:cstheme="minorHAnsi"/>
          <w:sz w:val="24"/>
          <w:szCs w:val="24"/>
        </w:rPr>
        <w:t>А»</w:t>
      </w:r>
      <w:r w:rsidRPr="00285472">
        <w:rPr>
          <w:rFonts w:cstheme="minorHAnsi"/>
          <w:sz w:val="24"/>
          <w:szCs w:val="24"/>
        </w:rPr>
        <w:tab/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>(принципал ООО «СГЭС»)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«Домострои</w:t>
      </w:r>
      <w:r w:rsidR="006027DF">
        <w:rPr>
          <w:rFonts w:cstheme="minorHAnsi"/>
          <w:sz w:val="24"/>
          <w:szCs w:val="24"/>
        </w:rPr>
        <w:t xml:space="preserve">тельный комбинат «СИБПРОМСТРОЙ» </w:t>
      </w:r>
      <w:r w:rsidRPr="00CC0E52">
        <w:rPr>
          <w:rFonts w:eastAsia="Times New Roman" w:cstheme="minorHAnsi"/>
          <w:bCs/>
          <w:color w:val="21262B"/>
          <w:sz w:val="24"/>
          <w:szCs w:val="24"/>
        </w:rPr>
        <w:t>(принципал ООО «СГЭС»)</w:t>
      </w:r>
    </w:p>
    <w:p w:rsidR="00177097" w:rsidRDefault="00177097" w:rsidP="00DB1FA4">
      <w:pPr>
        <w:pStyle w:val="a3"/>
        <w:tabs>
          <w:tab w:val="left" w:pos="851"/>
        </w:tabs>
        <w:ind w:left="360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A825AC" w:rsidRDefault="001C1DE3" w:rsidP="00DB1FA4">
      <w:pPr>
        <w:pStyle w:val="a3"/>
        <w:tabs>
          <w:tab w:val="left" w:pos="851"/>
        </w:tabs>
        <w:ind w:left="360"/>
        <w:rPr>
          <w:rFonts w:eastAsia="Times New Roman" w:cstheme="minorHAnsi"/>
          <w:b/>
          <w:bCs/>
          <w:color w:val="21262B"/>
          <w:sz w:val="28"/>
          <w:szCs w:val="28"/>
        </w:rPr>
      </w:pPr>
      <w:r w:rsidRPr="00A825AC">
        <w:rPr>
          <w:rFonts w:eastAsia="Times New Roman" w:cstheme="minorHAnsi"/>
          <w:b/>
          <w:bCs/>
          <w:color w:val="21262B"/>
          <w:sz w:val="28"/>
          <w:szCs w:val="28"/>
        </w:rPr>
        <w:t>АО «РИЦ»</w:t>
      </w:r>
    </w:p>
    <w:p w:rsidR="00177097" w:rsidRDefault="00177097" w:rsidP="00CC0E52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6702E7" w:rsidRPr="00CC0E52" w:rsidRDefault="001C1DE3" w:rsidP="00CC0E52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</w:t>
      </w:r>
      <w:r w:rsidRPr="00CC0E52">
        <w:rPr>
          <w:rFonts w:cstheme="minorHAnsi"/>
          <w:b/>
          <w:i/>
          <w:sz w:val="24"/>
          <w:szCs w:val="24"/>
        </w:rPr>
        <w:t>ромышленность</w:t>
      </w:r>
    </w:p>
    <w:p w:rsidR="006702E7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ЗАО «</w:t>
      </w:r>
      <w:proofErr w:type="spellStart"/>
      <w:r w:rsidRPr="00285472">
        <w:rPr>
          <w:rFonts w:cstheme="minorHAnsi"/>
          <w:sz w:val="24"/>
          <w:szCs w:val="24"/>
        </w:rPr>
        <w:t>Кушвинский</w:t>
      </w:r>
      <w:proofErr w:type="spellEnd"/>
      <w:r w:rsidRPr="00285472">
        <w:rPr>
          <w:rFonts w:cstheme="minorHAnsi"/>
          <w:sz w:val="24"/>
          <w:szCs w:val="24"/>
        </w:rPr>
        <w:t xml:space="preserve"> завод прокатных валков» (принципал ООО «Компания «РИФЕЙ»)</w:t>
      </w:r>
      <w:r w:rsidR="00E33123" w:rsidRPr="00285472">
        <w:rPr>
          <w:rFonts w:cstheme="minorHAnsi"/>
          <w:sz w:val="24"/>
          <w:szCs w:val="24"/>
        </w:rPr>
        <w:t xml:space="preserve"> </w:t>
      </w:r>
    </w:p>
    <w:p w:rsidR="006702E7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«Молочная благодать» (принципал ООО «Компания «РИФЕЙ»)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</w:p>
    <w:p w:rsidR="006702E7" w:rsidRPr="00CC0E52" w:rsidRDefault="001C1DE3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  <w:r w:rsidRPr="00CC0E52">
        <w:rPr>
          <w:rFonts w:cstheme="minorHAnsi"/>
          <w:b/>
          <w:i/>
          <w:sz w:val="24"/>
          <w:szCs w:val="24"/>
        </w:rPr>
        <w:t>Сельское хозяйство</w:t>
      </w:r>
    </w:p>
    <w:p w:rsidR="00177097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CC0E52">
        <w:rPr>
          <w:rFonts w:cstheme="minorHAnsi"/>
          <w:sz w:val="24"/>
          <w:szCs w:val="24"/>
        </w:rPr>
        <w:t>ОО</w:t>
      </w:r>
      <w:r w:rsidR="00A92889" w:rsidRPr="00CC0E52">
        <w:rPr>
          <w:rFonts w:cstheme="minorHAnsi"/>
          <w:sz w:val="24"/>
          <w:szCs w:val="24"/>
        </w:rPr>
        <w:t>О «</w:t>
      </w:r>
      <w:r w:rsidRPr="00CC0E52">
        <w:rPr>
          <w:rFonts w:cstheme="minorHAnsi"/>
          <w:sz w:val="24"/>
          <w:szCs w:val="24"/>
        </w:rPr>
        <w:t xml:space="preserve">АГРОКОМПЛЕКС </w:t>
      </w:r>
      <w:r w:rsidR="00A92889" w:rsidRPr="00CC0E52">
        <w:rPr>
          <w:rFonts w:cstheme="minorHAnsi"/>
          <w:sz w:val="24"/>
          <w:szCs w:val="24"/>
        </w:rPr>
        <w:t>«</w:t>
      </w:r>
      <w:r w:rsidRPr="00CC0E52">
        <w:rPr>
          <w:rFonts w:cstheme="minorHAnsi"/>
          <w:sz w:val="24"/>
          <w:szCs w:val="24"/>
        </w:rPr>
        <w:t>ГОРНОУРАЛЬСКИЙ</w:t>
      </w:r>
      <w:r w:rsidR="00A92889" w:rsidRPr="00CC0E52">
        <w:rPr>
          <w:rFonts w:cstheme="minorHAnsi"/>
          <w:sz w:val="24"/>
          <w:szCs w:val="24"/>
        </w:rPr>
        <w:t>»</w:t>
      </w:r>
      <w:r w:rsidRPr="00CC0E52">
        <w:rPr>
          <w:rFonts w:cstheme="minorHAnsi"/>
          <w:sz w:val="24"/>
          <w:szCs w:val="24"/>
        </w:rPr>
        <w:t xml:space="preserve"> (принципал ООО «Компания «РИФЕЙ»)</w:t>
      </w:r>
      <w:r w:rsidRPr="00CC0E52">
        <w:rPr>
          <w:rFonts w:cstheme="minorHAnsi"/>
          <w:sz w:val="24"/>
          <w:szCs w:val="24"/>
        </w:rPr>
        <w:tab/>
      </w:r>
    </w:p>
    <w:p w:rsidR="006702E7" w:rsidRPr="00CC0E5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CC0E52">
        <w:rPr>
          <w:rFonts w:cstheme="minorHAnsi"/>
          <w:b/>
          <w:i/>
          <w:sz w:val="24"/>
          <w:szCs w:val="24"/>
        </w:rPr>
        <w:t>Категория УК и ТСЖ</w:t>
      </w:r>
    </w:p>
    <w:p w:rsidR="0079679C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«Управляющая компания «</w:t>
      </w:r>
      <w:r w:rsidR="006702E7" w:rsidRPr="00285472">
        <w:rPr>
          <w:rFonts w:cstheme="minorHAnsi"/>
          <w:sz w:val="24"/>
          <w:szCs w:val="24"/>
        </w:rPr>
        <w:t>ОГНИ ВАГОНКИ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ООО «Компания «РИФЕЙ»)</w:t>
      </w:r>
    </w:p>
    <w:p w:rsidR="00177097" w:rsidRDefault="00177097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</w:p>
    <w:p w:rsidR="0079679C" w:rsidRPr="00A825AC" w:rsidRDefault="001C1DE3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Б</w:t>
      </w:r>
      <w:r w:rsidRPr="00A825AC">
        <w:rPr>
          <w:rFonts w:cstheme="minorHAnsi"/>
          <w:b/>
          <w:i/>
          <w:sz w:val="24"/>
          <w:szCs w:val="24"/>
        </w:rPr>
        <w:t>юджет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proofErr w:type="spellStart"/>
      <w:r w:rsidRPr="00285472">
        <w:rPr>
          <w:rFonts w:cstheme="minorHAnsi"/>
          <w:sz w:val="24"/>
          <w:szCs w:val="24"/>
        </w:rPr>
        <w:t>Деевская</w:t>
      </w:r>
      <w:proofErr w:type="spellEnd"/>
      <w:r w:rsidRPr="00285472">
        <w:rPr>
          <w:rFonts w:cstheme="minorHAnsi"/>
          <w:sz w:val="24"/>
          <w:szCs w:val="24"/>
        </w:rPr>
        <w:t xml:space="preserve"> сельская Администрация Администрации муниципального образования   </w:t>
      </w:r>
      <w:proofErr w:type="spellStart"/>
      <w:r w:rsidRPr="00285472">
        <w:rPr>
          <w:rFonts w:cstheme="minorHAnsi"/>
          <w:sz w:val="24"/>
          <w:szCs w:val="24"/>
        </w:rPr>
        <w:t>Алапаевское</w:t>
      </w:r>
      <w:proofErr w:type="spellEnd"/>
      <w:r w:rsidRPr="00285472">
        <w:rPr>
          <w:rFonts w:cstheme="minorHAnsi"/>
          <w:sz w:val="24"/>
          <w:szCs w:val="24"/>
        </w:rPr>
        <w:t xml:space="preserve"> (принципал АО «ОТСК»)</w:t>
      </w:r>
      <w:r w:rsidRPr="00285472">
        <w:rPr>
          <w:rFonts w:cstheme="minorHAnsi"/>
          <w:sz w:val="24"/>
          <w:szCs w:val="24"/>
        </w:rPr>
        <w:tab/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МАОУ «Средняя общеобразовательная школа № 1» (принципал АО «ОТСК»)</w:t>
      </w:r>
      <w:r w:rsidRPr="00285472">
        <w:rPr>
          <w:rFonts w:cstheme="minorHAnsi"/>
          <w:sz w:val="24"/>
          <w:szCs w:val="24"/>
        </w:rPr>
        <w:tab/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ГАУ</w:t>
      </w:r>
      <w:r w:rsidRPr="00285472">
        <w:rPr>
          <w:rFonts w:cstheme="minorHAnsi"/>
          <w:sz w:val="24"/>
          <w:szCs w:val="24"/>
        </w:rPr>
        <w:t xml:space="preserve"> здравоохранения Свердловской области «Городская больница № 1, город Нижний Тагил» (принципал ООО «Компания «РИФЕЙ»)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</w:p>
    <w:p w:rsidR="0079679C" w:rsidRPr="00A825AC" w:rsidRDefault="001C1DE3" w:rsidP="0079679C">
      <w:pPr>
        <w:pStyle w:val="a3"/>
        <w:tabs>
          <w:tab w:val="left" w:pos="851"/>
        </w:tabs>
        <w:ind w:left="709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</w:t>
      </w:r>
      <w:r w:rsidRPr="00A825AC">
        <w:rPr>
          <w:rFonts w:cstheme="minorHAnsi"/>
          <w:b/>
          <w:i/>
          <w:sz w:val="24"/>
          <w:szCs w:val="24"/>
        </w:rPr>
        <w:t>рочие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 «ТИЗОЛ» (принципал ООО «Компания «РИФЕЙ»)</w:t>
      </w:r>
      <w:r w:rsidRPr="00285472">
        <w:rPr>
          <w:rFonts w:cstheme="minorHAnsi"/>
          <w:sz w:val="24"/>
          <w:szCs w:val="24"/>
        </w:rPr>
        <w:tab/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ind w:left="709"/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«УПРАВЛЯЮЩАЯ КОМПАНИЯ «А2» (принципал ООО «Компания «РИФЕЙ»)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DB1FA4">
      <w:pPr>
        <w:pStyle w:val="a3"/>
        <w:tabs>
          <w:tab w:val="left" w:pos="851"/>
        </w:tabs>
        <w:ind w:left="720" w:hanging="294"/>
        <w:rPr>
          <w:rFonts w:eastAsia="Times New Roman" w:cstheme="minorHAnsi"/>
          <w:b/>
          <w:bCs/>
          <w:color w:val="21262B"/>
          <w:sz w:val="28"/>
          <w:szCs w:val="28"/>
        </w:rPr>
      </w:pPr>
    </w:p>
    <w:p w:rsidR="006702E7" w:rsidRPr="00CC0E52" w:rsidRDefault="001C1DE3" w:rsidP="00DB1FA4">
      <w:pPr>
        <w:pStyle w:val="a3"/>
        <w:tabs>
          <w:tab w:val="left" w:pos="851"/>
        </w:tabs>
        <w:ind w:left="720" w:hanging="294"/>
        <w:rPr>
          <w:rFonts w:eastAsia="Times New Roman" w:cstheme="minorHAnsi"/>
          <w:b/>
          <w:bCs/>
          <w:color w:val="21262B"/>
          <w:sz w:val="28"/>
          <w:szCs w:val="28"/>
        </w:rPr>
      </w:pPr>
      <w:r w:rsidRPr="00CC0E52">
        <w:rPr>
          <w:rFonts w:eastAsia="Times New Roman" w:cstheme="minorHAnsi"/>
          <w:b/>
          <w:bCs/>
          <w:color w:val="21262B"/>
          <w:sz w:val="28"/>
          <w:szCs w:val="28"/>
        </w:rPr>
        <w:t>АО «ЕРИЦ ЯНАО»</w:t>
      </w:r>
    </w:p>
    <w:p w:rsidR="00177097" w:rsidRDefault="00177097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79679C" w:rsidRPr="00CC0E52" w:rsidRDefault="001C1DE3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 w:rsidRPr="00CC0E52">
        <w:rPr>
          <w:rFonts w:cstheme="minorHAnsi"/>
          <w:b/>
          <w:i/>
          <w:sz w:val="24"/>
          <w:szCs w:val="24"/>
        </w:rPr>
        <w:t>Категория промышленность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«СЕРВИСНОЕ МОНТАЖНОЕ УПРАВЛЕНИЕ «ЛИФТ» (Принципал АО «ЭК «Восток»)</w:t>
      </w:r>
    </w:p>
    <w:p w:rsidR="00177097" w:rsidRDefault="00177097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79679C" w:rsidRPr="00CC0E52" w:rsidRDefault="001C1DE3" w:rsidP="0079679C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 w:rsidRPr="00CC0E52">
        <w:rPr>
          <w:rFonts w:cstheme="minorHAnsi"/>
          <w:b/>
          <w:i/>
          <w:sz w:val="24"/>
          <w:szCs w:val="24"/>
        </w:rPr>
        <w:t>Категория УК и ТСЖ</w:t>
      </w:r>
    </w:p>
    <w:p w:rsidR="0079679C" w:rsidRPr="00285472" w:rsidRDefault="001C1DE3" w:rsidP="0079679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«НИКА» (Принципал АО «ЭК «Восток»)</w:t>
      </w:r>
      <w:r w:rsidRPr="00285472">
        <w:rPr>
          <w:rFonts w:cstheme="minorHAnsi"/>
          <w:sz w:val="24"/>
          <w:szCs w:val="24"/>
        </w:rPr>
        <w:tab/>
      </w:r>
    </w:p>
    <w:p w:rsidR="00177097" w:rsidRDefault="00177097" w:rsidP="00CC0E52">
      <w:pPr>
        <w:pStyle w:val="a3"/>
        <w:tabs>
          <w:tab w:val="left" w:pos="851"/>
        </w:tabs>
        <w:ind w:left="360" w:firstLine="491"/>
        <w:rPr>
          <w:rFonts w:cstheme="minorHAnsi"/>
          <w:b/>
          <w:i/>
          <w:sz w:val="24"/>
          <w:szCs w:val="24"/>
        </w:rPr>
      </w:pPr>
    </w:p>
    <w:p w:rsidR="006702E7" w:rsidRPr="00CC0E52" w:rsidRDefault="001C1DE3" w:rsidP="00CC0E52">
      <w:pPr>
        <w:pStyle w:val="a3"/>
        <w:tabs>
          <w:tab w:val="left" w:pos="851"/>
        </w:tabs>
        <w:ind w:left="360" w:firstLine="491"/>
        <w:rPr>
          <w:rFonts w:cstheme="minorHAnsi"/>
          <w:b/>
          <w:i/>
          <w:sz w:val="24"/>
          <w:szCs w:val="24"/>
        </w:rPr>
      </w:pPr>
      <w:r w:rsidRPr="00CC0E52">
        <w:rPr>
          <w:rFonts w:cstheme="minorHAnsi"/>
          <w:b/>
          <w:i/>
          <w:sz w:val="24"/>
          <w:szCs w:val="24"/>
        </w:rPr>
        <w:t>Прочие</w:t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ИП</w:t>
      </w:r>
      <w:r w:rsidR="006702E7" w:rsidRPr="00285472">
        <w:rPr>
          <w:rFonts w:cstheme="minorHAnsi"/>
          <w:sz w:val="24"/>
          <w:szCs w:val="24"/>
        </w:rPr>
        <w:t xml:space="preserve"> Пляс Татьяна Михайловна (Принципал ООО «Инновационные технологии»)</w:t>
      </w:r>
      <w:r w:rsidR="006702E7"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СНТ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МЕЧТА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ООО «Инновационные технологии»)</w:t>
      </w:r>
      <w:r w:rsidR="006702E7" w:rsidRPr="00285472">
        <w:rPr>
          <w:rFonts w:cstheme="minorHAnsi"/>
          <w:sz w:val="24"/>
          <w:szCs w:val="24"/>
        </w:rPr>
        <w:tab/>
      </w:r>
    </w:p>
    <w:p w:rsidR="009A7134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ПРЕСТИЖ</w:t>
      </w:r>
      <w:r w:rsidRPr="00285472">
        <w:rPr>
          <w:rFonts w:cstheme="minorHAnsi"/>
          <w:sz w:val="24"/>
          <w:szCs w:val="24"/>
        </w:rPr>
        <w:t>»</w:t>
      </w:r>
      <w:r w:rsidR="00FC0A22">
        <w:rPr>
          <w:rFonts w:cstheme="minorHAnsi"/>
          <w:sz w:val="24"/>
          <w:szCs w:val="24"/>
        </w:rPr>
        <w:t xml:space="preserve"> (Принципал ОАО «</w:t>
      </w:r>
      <w:proofErr w:type="gramStart"/>
      <w:r w:rsidR="00FC0A22">
        <w:rPr>
          <w:rFonts w:cstheme="minorHAnsi"/>
          <w:sz w:val="24"/>
          <w:szCs w:val="24"/>
        </w:rPr>
        <w:t>Тепло-Э</w:t>
      </w:r>
      <w:r w:rsidR="006702E7" w:rsidRPr="00285472">
        <w:rPr>
          <w:rFonts w:cstheme="minorHAnsi"/>
          <w:sz w:val="24"/>
          <w:szCs w:val="24"/>
        </w:rPr>
        <w:t>нергетик</w:t>
      </w:r>
      <w:proofErr w:type="gramEnd"/>
      <w:r w:rsidR="006702E7" w:rsidRPr="00285472">
        <w:rPr>
          <w:rFonts w:cstheme="minorHAnsi"/>
          <w:sz w:val="24"/>
          <w:szCs w:val="24"/>
        </w:rPr>
        <w:t>»)</w:t>
      </w:r>
      <w:r w:rsidR="006702E7"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АО «СИБУРТЮМЕНЬГАЗ» (Принципал АО «</w:t>
      </w:r>
      <w:proofErr w:type="spellStart"/>
      <w:r w:rsidRPr="00285472">
        <w:rPr>
          <w:rFonts w:cstheme="minorHAnsi"/>
          <w:sz w:val="24"/>
          <w:szCs w:val="24"/>
        </w:rPr>
        <w:t>Энерго</w:t>
      </w:r>
      <w:proofErr w:type="spellEnd"/>
      <w:r w:rsidRPr="00285472">
        <w:rPr>
          <w:rFonts w:cstheme="minorHAnsi"/>
          <w:sz w:val="24"/>
          <w:szCs w:val="24"/>
        </w:rPr>
        <w:t>-Газ-Ноябрьск»)</w:t>
      </w:r>
      <w:r w:rsidRPr="00285472">
        <w:rPr>
          <w:rFonts w:cstheme="minorHAnsi"/>
          <w:sz w:val="24"/>
          <w:szCs w:val="24"/>
        </w:rPr>
        <w:tab/>
      </w:r>
    </w:p>
    <w:p w:rsidR="006702E7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 xml:space="preserve">Ноябрьская городская общественная организация поддержка людей - инвалидов с синдромом </w:t>
      </w:r>
      <w:proofErr w:type="spellStart"/>
      <w:r w:rsidRPr="00285472">
        <w:rPr>
          <w:rFonts w:cstheme="minorHAnsi"/>
          <w:sz w:val="24"/>
          <w:szCs w:val="24"/>
        </w:rPr>
        <w:t>дауна</w:t>
      </w:r>
      <w:proofErr w:type="spellEnd"/>
      <w:r w:rsidRPr="00285472">
        <w:rPr>
          <w:rFonts w:cstheme="minorHAnsi"/>
          <w:sz w:val="24"/>
          <w:szCs w:val="24"/>
        </w:rPr>
        <w:t xml:space="preserve"> и их семей «СОЛНЕЧНЫЙ КРУГ» (Принципал АО «</w:t>
      </w:r>
      <w:proofErr w:type="spellStart"/>
      <w:r w:rsidRPr="00285472">
        <w:rPr>
          <w:rFonts w:cstheme="minorHAnsi"/>
          <w:sz w:val="24"/>
          <w:szCs w:val="24"/>
        </w:rPr>
        <w:t>Энерго</w:t>
      </w:r>
      <w:proofErr w:type="spellEnd"/>
      <w:r w:rsidRPr="00285472">
        <w:rPr>
          <w:rFonts w:cstheme="minorHAnsi"/>
          <w:sz w:val="24"/>
          <w:szCs w:val="24"/>
        </w:rPr>
        <w:t>-Газ-Ноябрьск»)</w:t>
      </w:r>
      <w:r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ПАО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МОБИЛЬНЫЕ ТЕЛЕСИСТЕМЫ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="006702E7" w:rsidRPr="00285472">
        <w:rPr>
          <w:rFonts w:cstheme="minorHAnsi"/>
          <w:sz w:val="24"/>
          <w:szCs w:val="24"/>
        </w:rPr>
        <w:t>»)</w:t>
      </w:r>
      <w:r w:rsidR="006702E7"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ФГУП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РОССИЙСКАЯ ТЕЛЕВИЗИОННАЯ И РАДИОВЕЩАТЕЛЬНАЯ СЕТЬ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="006702E7" w:rsidRPr="00285472">
        <w:rPr>
          <w:rFonts w:cstheme="minorHAnsi"/>
          <w:sz w:val="24"/>
          <w:szCs w:val="24"/>
        </w:rPr>
        <w:t>»)</w:t>
      </w:r>
      <w:r w:rsidR="006702E7"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ОАО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СТРОИТЕЛЬНОЕ УПРАВЛЕНИЕ №909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="006702E7" w:rsidRPr="00285472">
        <w:rPr>
          <w:rFonts w:cstheme="minorHAnsi"/>
          <w:sz w:val="24"/>
          <w:szCs w:val="24"/>
        </w:rPr>
        <w:t>»)</w:t>
      </w:r>
    </w:p>
    <w:p w:rsidR="006702E7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 «АЛЬЯНС» (Принципал АО «</w:t>
      </w:r>
      <w:proofErr w:type="spellStart"/>
      <w:r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Pr="00285472">
        <w:rPr>
          <w:rFonts w:cstheme="minorHAnsi"/>
          <w:sz w:val="24"/>
          <w:szCs w:val="24"/>
        </w:rPr>
        <w:t>»)</w:t>
      </w:r>
      <w:r w:rsidRPr="00285472">
        <w:rPr>
          <w:rFonts w:cstheme="minorHAnsi"/>
          <w:sz w:val="24"/>
          <w:szCs w:val="24"/>
        </w:rPr>
        <w:tab/>
      </w:r>
    </w:p>
    <w:p w:rsidR="00605116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ООО</w:t>
      </w:r>
      <w:r w:rsidR="006702E7" w:rsidRPr="00285472">
        <w:rPr>
          <w:rFonts w:cstheme="minorHAnsi"/>
          <w:sz w:val="24"/>
          <w:szCs w:val="24"/>
        </w:rPr>
        <w:t xml:space="preserve"> </w:t>
      </w:r>
      <w:r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ИМПЕРИЯ ВКУСА</w:t>
      </w:r>
      <w:r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ООО ЭК </w:t>
      </w:r>
      <w:r w:rsidR="00A92889" w:rsidRPr="00285472">
        <w:rPr>
          <w:rFonts w:cstheme="minorHAnsi"/>
          <w:sz w:val="24"/>
          <w:szCs w:val="24"/>
        </w:rPr>
        <w:t>«</w:t>
      </w:r>
      <w:r w:rsidR="006702E7" w:rsidRPr="00285472">
        <w:rPr>
          <w:rFonts w:cstheme="minorHAnsi"/>
          <w:sz w:val="24"/>
          <w:szCs w:val="24"/>
        </w:rPr>
        <w:t>ТВЭС</w:t>
      </w:r>
      <w:r w:rsidR="00A92889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>)</w:t>
      </w:r>
      <w:r w:rsidR="006702E7" w:rsidRPr="00285472">
        <w:rPr>
          <w:rFonts w:cstheme="minorHAnsi"/>
          <w:sz w:val="24"/>
          <w:szCs w:val="24"/>
        </w:rPr>
        <w:tab/>
      </w:r>
    </w:p>
    <w:p w:rsidR="00177097" w:rsidRDefault="00177097" w:rsidP="00CC0E52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</w:p>
    <w:p w:rsidR="006702E7" w:rsidRPr="00CC0E52" w:rsidRDefault="001C1DE3" w:rsidP="00CC0E52">
      <w:pPr>
        <w:pStyle w:val="a3"/>
        <w:tabs>
          <w:tab w:val="left" w:pos="851"/>
        </w:tabs>
        <w:ind w:left="72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Б</w:t>
      </w:r>
      <w:r w:rsidRPr="00CC0E52">
        <w:rPr>
          <w:rFonts w:cstheme="minorHAnsi"/>
          <w:b/>
          <w:i/>
          <w:sz w:val="24"/>
          <w:szCs w:val="24"/>
        </w:rPr>
        <w:t>юджет</w:t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Муниципальное учреждение – Ноябрьское телевизионное информационное агентство «</w:t>
      </w:r>
      <w:r w:rsidR="006702E7" w:rsidRPr="00285472">
        <w:rPr>
          <w:rFonts w:cstheme="minorHAnsi"/>
          <w:sz w:val="24"/>
          <w:szCs w:val="24"/>
        </w:rPr>
        <w:t>МИГ</w:t>
      </w:r>
      <w:r w:rsidRPr="00285472">
        <w:rPr>
          <w:rFonts w:cstheme="minorHAnsi"/>
          <w:sz w:val="24"/>
          <w:szCs w:val="24"/>
        </w:rPr>
        <w:t xml:space="preserve">» </w:t>
      </w:r>
      <w:r w:rsidR="006702E7" w:rsidRPr="00285472">
        <w:rPr>
          <w:rFonts w:cstheme="minorHAnsi"/>
          <w:sz w:val="24"/>
          <w:szCs w:val="24"/>
        </w:rPr>
        <w:t>(Принципал АО «ЭК «Восток»)</w:t>
      </w:r>
      <w:r w:rsidR="006702E7"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МКУ</w:t>
      </w:r>
      <w:r w:rsidR="00605116" w:rsidRPr="00285472">
        <w:rPr>
          <w:rFonts w:cstheme="minorHAnsi"/>
          <w:sz w:val="24"/>
          <w:szCs w:val="24"/>
        </w:rPr>
        <w:t xml:space="preserve"> «Финансовая дирекция культуры, молодежной политики и спорта» </w:t>
      </w:r>
      <w:r w:rsidR="006702E7" w:rsidRPr="00285472">
        <w:rPr>
          <w:rFonts w:cstheme="minorHAnsi"/>
          <w:sz w:val="24"/>
          <w:szCs w:val="24"/>
        </w:rPr>
        <w:t>(Принципал ООО «Инновационные технологии»)</w:t>
      </w:r>
      <w:r w:rsidR="006702E7" w:rsidRPr="00285472">
        <w:rPr>
          <w:rFonts w:cstheme="minorHAnsi"/>
          <w:sz w:val="24"/>
          <w:szCs w:val="24"/>
        </w:rPr>
        <w:tab/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</w:t>
      </w:r>
      <w:r w:rsidR="00CE3DE3">
        <w:rPr>
          <w:rFonts w:cstheme="minorHAnsi"/>
          <w:sz w:val="24"/>
          <w:szCs w:val="24"/>
        </w:rPr>
        <w:t>БДОУ</w:t>
      </w:r>
      <w:r w:rsidRPr="00285472">
        <w:rPr>
          <w:rFonts w:cstheme="minorHAnsi"/>
          <w:sz w:val="24"/>
          <w:szCs w:val="24"/>
        </w:rPr>
        <w:t xml:space="preserve"> «Волошка» муниципального образования город Ноябрьск </w:t>
      </w:r>
      <w:r w:rsidR="006702E7" w:rsidRPr="00285472">
        <w:rPr>
          <w:rFonts w:cstheme="minorHAnsi"/>
          <w:sz w:val="24"/>
          <w:szCs w:val="24"/>
        </w:rPr>
        <w:t>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Энерго</w:t>
      </w:r>
      <w:proofErr w:type="spellEnd"/>
      <w:r w:rsidR="006702E7" w:rsidRPr="00285472">
        <w:rPr>
          <w:rFonts w:cstheme="minorHAnsi"/>
          <w:sz w:val="24"/>
          <w:szCs w:val="24"/>
        </w:rPr>
        <w:t>-Газ-Ноябрьск»)</w:t>
      </w:r>
    </w:p>
    <w:p w:rsidR="00E33123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МБУ</w:t>
      </w:r>
      <w:r w:rsidR="00605116" w:rsidRPr="00285472">
        <w:rPr>
          <w:rFonts w:cstheme="minorHAnsi"/>
          <w:sz w:val="24"/>
          <w:szCs w:val="24"/>
        </w:rPr>
        <w:t xml:space="preserve"> «</w:t>
      </w:r>
      <w:proofErr w:type="spellStart"/>
      <w:r w:rsidR="00605116" w:rsidRPr="00285472">
        <w:rPr>
          <w:rFonts w:cstheme="minorHAnsi"/>
          <w:sz w:val="24"/>
          <w:szCs w:val="24"/>
        </w:rPr>
        <w:t>Губкинская</w:t>
      </w:r>
      <w:proofErr w:type="spellEnd"/>
      <w:r w:rsidR="00605116" w:rsidRPr="00285472">
        <w:rPr>
          <w:rFonts w:cstheme="minorHAnsi"/>
          <w:sz w:val="24"/>
          <w:szCs w:val="24"/>
        </w:rPr>
        <w:t xml:space="preserve"> телерадиокомпания «</w:t>
      </w:r>
      <w:r w:rsidR="006702E7" w:rsidRPr="00285472">
        <w:rPr>
          <w:rFonts w:cstheme="minorHAnsi"/>
          <w:sz w:val="24"/>
          <w:szCs w:val="24"/>
        </w:rPr>
        <w:t>ВЕКТОР</w:t>
      </w:r>
      <w:r w:rsidR="00605116" w:rsidRPr="00285472">
        <w:rPr>
          <w:rFonts w:cstheme="minorHAnsi"/>
          <w:sz w:val="24"/>
          <w:szCs w:val="24"/>
        </w:rPr>
        <w:t>»</w:t>
      </w:r>
      <w:r w:rsidR="006702E7" w:rsidRPr="00285472">
        <w:rPr>
          <w:rFonts w:cstheme="minorHAnsi"/>
          <w:sz w:val="24"/>
          <w:szCs w:val="24"/>
        </w:rPr>
        <w:t xml:space="preserve"> 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="006702E7" w:rsidRPr="00285472">
        <w:rPr>
          <w:rFonts w:cstheme="minorHAnsi"/>
          <w:sz w:val="24"/>
          <w:szCs w:val="24"/>
        </w:rPr>
        <w:t>»)</w:t>
      </w:r>
      <w:r w:rsidR="006702E7" w:rsidRPr="00285472">
        <w:rPr>
          <w:rFonts w:cstheme="minorHAnsi"/>
          <w:sz w:val="24"/>
          <w:szCs w:val="24"/>
        </w:rPr>
        <w:tab/>
      </w:r>
    </w:p>
    <w:p w:rsidR="00262015" w:rsidRPr="00285472" w:rsidRDefault="001C1DE3" w:rsidP="00A825AC">
      <w:pPr>
        <w:pStyle w:val="a3"/>
        <w:numPr>
          <w:ilvl w:val="0"/>
          <w:numId w:val="12"/>
        </w:numPr>
        <w:tabs>
          <w:tab w:val="left" w:pos="851"/>
        </w:tabs>
        <w:rPr>
          <w:rFonts w:cstheme="minorHAnsi"/>
          <w:sz w:val="24"/>
          <w:szCs w:val="24"/>
        </w:rPr>
      </w:pPr>
      <w:r w:rsidRPr="00285472">
        <w:rPr>
          <w:rFonts w:cstheme="minorHAnsi"/>
          <w:sz w:val="24"/>
          <w:szCs w:val="24"/>
        </w:rPr>
        <w:t>МДОУ «Детский сад «Аленький цветочек</w:t>
      </w:r>
      <w:r w:rsidR="006027DF">
        <w:rPr>
          <w:rFonts w:cstheme="minorHAnsi"/>
          <w:sz w:val="24"/>
          <w:szCs w:val="24"/>
        </w:rPr>
        <w:t>»</w:t>
      </w:r>
      <w:r w:rsidRPr="00285472">
        <w:rPr>
          <w:rFonts w:cstheme="minorHAnsi"/>
          <w:sz w:val="24"/>
          <w:szCs w:val="24"/>
        </w:rPr>
        <w:t xml:space="preserve"> г</w:t>
      </w:r>
      <w:r w:rsidR="006027DF">
        <w:rPr>
          <w:rFonts w:cstheme="minorHAnsi"/>
          <w:sz w:val="24"/>
          <w:szCs w:val="24"/>
        </w:rPr>
        <w:t>. Надыма</w:t>
      </w:r>
      <w:r w:rsidRPr="00285472">
        <w:rPr>
          <w:rFonts w:cstheme="minorHAnsi"/>
          <w:sz w:val="24"/>
          <w:szCs w:val="24"/>
        </w:rPr>
        <w:t xml:space="preserve"> </w:t>
      </w:r>
      <w:r w:rsidR="006702E7" w:rsidRPr="00285472">
        <w:rPr>
          <w:rFonts w:cstheme="minorHAnsi"/>
          <w:sz w:val="24"/>
          <w:szCs w:val="24"/>
        </w:rPr>
        <w:t>(Принципал АО «</w:t>
      </w:r>
      <w:proofErr w:type="spellStart"/>
      <w:r w:rsidR="006702E7" w:rsidRPr="00285472">
        <w:rPr>
          <w:rFonts w:cstheme="minorHAnsi"/>
          <w:sz w:val="24"/>
          <w:szCs w:val="24"/>
        </w:rPr>
        <w:t>Ямалкоммунэнерго</w:t>
      </w:r>
      <w:proofErr w:type="spellEnd"/>
      <w:r w:rsidR="006702E7" w:rsidRPr="00285472">
        <w:rPr>
          <w:rFonts w:cstheme="minorHAnsi"/>
          <w:sz w:val="24"/>
          <w:szCs w:val="24"/>
        </w:rPr>
        <w:t>»)</w:t>
      </w:r>
      <w:r w:rsidR="006702E7" w:rsidRPr="00285472">
        <w:rPr>
          <w:rFonts w:cstheme="minorHAnsi"/>
          <w:sz w:val="24"/>
          <w:szCs w:val="24"/>
        </w:rPr>
        <w:tab/>
      </w:r>
    </w:p>
    <w:p w:rsidR="0079679C" w:rsidRPr="00285472" w:rsidRDefault="0079679C" w:rsidP="0079679C">
      <w:pPr>
        <w:pStyle w:val="a3"/>
        <w:tabs>
          <w:tab w:val="left" w:pos="851"/>
        </w:tabs>
        <w:ind w:left="720"/>
        <w:rPr>
          <w:rFonts w:cstheme="minorHAnsi"/>
          <w:sz w:val="24"/>
          <w:szCs w:val="24"/>
        </w:rPr>
      </w:pPr>
    </w:p>
    <w:sectPr w:rsidR="0079679C" w:rsidRPr="00285472" w:rsidSect="0055459F">
      <w:footerReference w:type="even" r:id="rId7"/>
      <w:footerReference w:type="default" r:id="rId8"/>
      <w:footerReference w:type="first" r:id="rId9"/>
      <w:pgSz w:w="11906" w:h="16838"/>
      <w:pgMar w:top="851" w:right="850" w:bottom="1276" w:left="1276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02B" w:rsidRDefault="004A102B">
      <w:pPr>
        <w:spacing w:after="0" w:line="240" w:lineRule="auto"/>
      </w:pPr>
      <w:r>
        <w:separator/>
      </w:r>
    </w:p>
  </w:endnote>
  <w:endnote w:type="continuationSeparator" w:id="0">
    <w:p w:rsidR="004A102B" w:rsidRDefault="004A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DC" w:rsidRDefault="004A102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36pt;height:14pt;z-index:251658240;mso-position-horizontal:left" fillcolor="#919191" strokecolor="#919191">
          <v:textpath style="font-family:&quot;Microsoft Sans Serif&quot;;font-size:14pt;v-text-align:left" string="Рег. номер WSSDOCS: ЭСЗ-В-КГН-2023-2322,  ID:287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035378"/>
      <w:docPartObj>
        <w:docPartGallery w:val="Page Numbers (Bottom of Page)"/>
        <w:docPartUnique/>
      </w:docPartObj>
    </w:sdtPr>
    <w:sdtContent>
      <w:p w:rsidR="0055459F" w:rsidRDefault="0055459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5459F" w:rsidRDefault="0055459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DC" w:rsidRDefault="004A102B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36pt;height:14pt;z-index:251659264;mso-position-horizontal:left" fillcolor="#919191" strokecolor="#919191">
          <v:textpath style="font-family:&quot;Microsoft Sans Serif&quot;;font-size:14pt;v-text-align:left" string="Рег. номер WSSDOCS: ЭСЗ-В-КГН-2023-2322,  ID:287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02B" w:rsidRDefault="004A102B">
      <w:pPr>
        <w:spacing w:after="0" w:line="240" w:lineRule="auto"/>
      </w:pPr>
      <w:r>
        <w:separator/>
      </w:r>
    </w:p>
  </w:footnote>
  <w:footnote w:type="continuationSeparator" w:id="0">
    <w:p w:rsidR="004A102B" w:rsidRDefault="004A1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3662"/>
    <w:multiLevelType w:val="hybridMultilevel"/>
    <w:tmpl w:val="F4A8631E"/>
    <w:lvl w:ilvl="0" w:tplc="2084E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66366" w:tentative="1">
      <w:start w:val="1"/>
      <w:numFmt w:val="lowerLetter"/>
      <w:lvlText w:val="%2."/>
      <w:lvlJc w:val="left"/>
      <w:pPr>
        <w:ind w:left="1440" w:hanging="360"/>
      </w:pPr>
    </w:lvl>
    <w:lvl w:ilvl="2" w:tplc="9A6EFB0E" w:tentative="1">
      <w:start w:val="1"/>
      <w:numFmt w:val="lowerRoman"/>
      <w:lvlText w:val="%3."/>
      <w:lvlJc w:val="right"/>
      <w:pPr>
        <w:ind w:left="2160" w:hanging="180"/>
      </w:pPr>
    </w:lvl>
    <w:lvl w:ilvl="3" w:tplc="F012A608" w:tentative="1">
      <w:start w:val="1"/>
      <w:numFmt w:val="decimal"/>
      <w:lvlText w:val="%4."/>
      <w:lvlJc w:val="left"/>
      <w:pPr>
        <w:ind w:left="2880" w:hanging="360"/>
      </w:pPr>
    </w:lvl>
    <w:lvl w:ilvl="4" w:tplc="01B00F6C" w:tentative="1">
      <w:start w:val="1"/>
      <w:numFmt w:val="lowerLetter"/>
      <w:lvlText w:val="%5."/>
      <w:lvlJc w:val="left"/>
      <w:pPr>
        <w:ind w:left="3600" w:hanging="360"/>
      </w:pPr>
    </w:lvl>
    <w:lvl w:ilvl="5" w:tplc="E6888F2E" w:tentative="1">
      <w:start w:val="1"/>
      <w:numFmt w:val="lowerRoman"/>
      <w:lvlText w:val="%6."/>
      <w:lvlJc w:val="right"/>
      <w:pPr>
        <w:ind w:left="4320" w:hanging="180"/>
      </w:pPr>
    </w:lvl>
    <w:lvl w:ilvl="6" w:tplc="52A28F0A" w:tentative="1">
      <w:start w:val="1"/>
      <w:numFmt w:val="decimal"/>
      <w:lvlText w:val="%7."/>
      <w:lvlJc w:val="left"/>
      <w:pPr>
        <w:ind w:left="5040" w:hanging="360"/>
      </w:pPr>
    </w:lvl>
    <w:lvl w:ilvl="7" w:tplc="DE503AE2" w:tentative="1">
      <w:start w:val="1"/>
      <w:numFmt w:val="lowerLetter"/>
      <w:lvlText w:val="%8."/>
      <w:lvlJc w:val="left"/>
      <w:pPr>
        <w:ind w:left="5760" w:hanging="360"/>
      </w:pPr>
    </w:lvl>
    <w:lvl w:ilvl="8" w:tplc="3C5AB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4579"/>
    <w:multiLevelType w:val="hybridMultilevel"/>
    <w:tmpl w:val="CDE6926E"/>
    <w:lvl w:ilvl="0" w:tplc="3BE88FC8">
      <w:start w:val="1"/>
      <w:numFmt w:val="decimal"/>
      <w:lvlText w:val="%1."/>
      <w:lvlJc w:val="left"/>
      <w:pPr>
        <w:ind w:left="720" w:hanging="360"/>
      </w:pPr>
    </w:lvl>
    <w:lvl w:ilvl="1" w:tplc="51B2943A" w:tentative="1">
      <w:start w:val="1"/>
      <w:numFmt w:val="lowerLetter"/>
      <w:lvlText w:val="%2."/>
      <w:lvlJc w:val="left"/>
      <w:pPr>
        <w:ind w:left="1440" w:hanging="360"/>
      </w:pPr>
    </w:lvl>
    <w:lvl w:ilvl="2" w:tplc="00C00892" w:tentative="1">
      <w:start w:val="1"/>
      <w:numFmt w:val="lowerRoman"/>
      <w:lvlText w:val="%3."/>
      <w:lvlJc w:val="right"/>
      <w:pPr>
        <w:ind w:left="2160" w:hanging="180"/>
      </w:pPr>
    </w:lvl>
    <w:lvl w:ilvl="3" w:tplc="142ADFC8" w:tentative="1">
      <w:start w:val="1"/>
      <w:numFmt w:val="decimal"/>
      <w:lvlText w:val="%4."/>
      <w:lvlJc w:val="left"/>
      <w:pPr>
        <w:ind w:left="2880" w:hanging="360"/>
      </w:pPr>
    </w:lvl>
    <w:lvl w:ilvl="4" w:tplc="B1F699E4" w:tentative="1">
      <w:start w:val="1"/>
      <w:numFmt w:val="lowerLetter"/>
      <w:lvlText w:val="%5."/>
      <w:lvlJc w:val="left"/>
      <w:pPr>
        <w:ind w:left="3600" w:hanging="360"/>
      </w:pPr>
    </w:lvl>
    <w:lvl w:ilvl="5" w:tplc="634A9762" w:tentative="1">
      <w:start w:val="1"/>
      <w:numFmt w:val="lowerRoman"/>
      <w:lvlText w:val="%6."/>
      <w:lvlJc w:val="right"/>
      <w:pPr>
        <w:ind w:left="4320" w:hanging="180"/>
      </w:pPr>
    </w:lvl>
    <w:lvl w:ilvl="6" w:tplc="0428E97C" w:tentative="1">
      <w:start w:val="1"/>
      <w:numFmt w:val="decimal"/>
      <w:lvlText w:val="%7."/>
      <w:lvlJc w:val="left"/>
      <w:pPr>
        <w:ind w:left="5040" w:hanging="360"/>
      </w:pPr>
    </w:lvl>
    <w:lvl w:ilvl="7" w:tplc="D2C0B1D4" w:tentative="1">
      <w:start w:val="1"/>
      <w:numFmt w:val="lowerLetter"/>
      <w:lvlText w:val="%8."/>
      <w:lvlJc w:val="left"/>
      <w:pPr>
        <w:ind w:left="5760" w:hanging="360"/>
      </w:pPr>
    </w:lvl>
    <w:lvl w:ilvl="8" w:tplc="C3C88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4D04"/>
    <w:multiLevelType w:val="hybridMultilevel"/>
    <w:tmpl w:val="D1985C2C"/>
    <w:lvl w:ilvl="0" w:tplc="C86A030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3EE0970" w:tentative="1">
      <w:start w:val="1"/>
      <w:numFmt w:val="lowerLetter"/>
      <w:lvlText w:val="%2."/>
      <w:lvlJc w:val="left"/>
      <w:pPr>
        <w:ind w:left="1440" w:hanging="360"/>
      </w:pPr>
    </w:lvl>
    <w:lvl w:ilvl="2" w:tplc="77DCC1F0" w:tentative="1">
      <w:start w:val="1"/>
      <w:numFmt w:val="lowerRoman"/>
      <w:lvlText w:val="%3."/>
      <w:lvlJc w:val="right"/>
      <w:pPr>
        <w:ind w:left="2160" w:hanging="180"/>
      </w:pPr>
    </w:lvl>
    <w:lvl w:ilvl="3" w:tplc="B9A4400C" w:tentative="1">
      <w:start w:val="1"/>
      <w:numFmt w:val="decimal"/>
      <w:lvlText w:val="%4."/>
      <w:lvlJc w:val="left"/>
      <w:pPr>
        <w:ind w:left="2880" w:hanging="360"/>
      </w:pPr>
    </w:lvl>
    <w:lvl w:ilvl="4" w:tplc="619E478E" w:tentative="1">
      <w:start w:val="1"/>
      <w:numFmt w:val="lowerLetter"/>
      <w:lvlText w:val="%5."/>
      <w:lvlJc w:val="left"/>
      <w:pPr>
        <w:ind w:left="3600" w:hanging="360"/>
      </w:pPr>
    </w:lvl>
    <w:lvl w:ilvl="5" w:tplc="9C4CA42C" w:tentative="1">
      <w:start w:val="1"/>
      <w:numFmt w:val="lowerRoman"/>
      <w:lvlText w:val="%6."/>
      <w:lvlJc w:val="right"/>
      <w:pPr>
        <w:ind w:left="4320" w:hanging="180"/>
      </w:pPr>
    </w:lvl>
    <w:lvl w:ilvl="6" w:tplc="C2D26F88" w:tentative="1">
      <w:start w:val="1"/>
      <w:numFmt w:val="decimal"/>
      <w:lvlText w:val="%7."/>
      <w:lvlJc w:val="left"/>
      <w:pPr>
        <w:ind w:left="5040" w:hanging="360"/>
      </w:pPr>
    </w:lvl>
    <w:lvl w:ilvl="7" w:tplc="2CC01B16" w:tentative="1">
      <w:start w:val="1"/>
      <w:numFmt w:val="lowerLetter"/>
      <w:lvlText w:val="%8."/>
      <w:lvlJc w:val="left"/>
      <w:pPr>
        <w:ind w:left="5760" w:hanging="360"/>
      </w:pPr>
    </w:lvl>
    <w:lvl w:ilvl="8" w:tplc="9C584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7217"/>
    <w:multiLevelType w:val="hybridMultilevel"/>
    <w:tmpl w:val="E11ECAE2"/>
    <w:lvl w:ilvl="0" w:tplc="6D28FBA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5734B6D8" w:tentative="1">
      <w:start w:val="1"/>
      <w:numFmt w:val="lowerLetter"/>
      <w:lvlText w:val="%2."/>
      <w:lvlJc w:val="left"/>
      <w:pPr>
        <w:ind w:left="1440" w:hanging="360"/>
      </w:pPr>
    </w:lvl>
    <w:lvl w:ilvl="2" w:tplc="04628218" w:tentative="1">
      <w:start w:val="1"/>
      <w:numFmt w:val="lowerRoman"/>
      <w:lvlText w:val="%3."/>
      <w:lvlJc w:val="right"/>
      <w:pPr>
        <w:ind w:left="2160" w:hanging="180"/>
      </w:pPr>
    </w:lvl>
    <w:lvl w:ilvl="3" w:tplc="3F005280" w:tentative="1">
      <w:start w:val="1"/>
      <w:numFmt w:val="decimal"/>
      <w:lvlText w:val="%4."/>
      <w:lvlJc w:val="left"/>
      <w:pPr>
        <w:ind w:left="2880" w:hanging="360"/>
      </w:pPr>
    </w:lvl>
    <w:lvl w:ilvl="4" w:tplc="7C00972E" w:tentative="1">
      <w:start w:val="1"/>
      <w:numFmt w:val="lowerLetter"/>
      <w:lvlText w:val="%5."/>
      <w:lvlJc w:val="left"/>
      <w:pPr>
        <w:ind w:left="3600" w:hanging="360"/>
      </w:pPr>
    </w:lvl>
    <w:lvl w:ilvl="5" w:tplc="69E85BC6" w:tentative="1">
      <w:start w:val="1"/>
      <w:numFmt w:val="lowerRoman"/>
      <w:lvlText w:val="%6."/>
      <w:lvlJc w:val="right"/>
      <w:pPr>
        <w:ind w:left="4320" w:hanging="180"/>
      </w:pPr>
    </w:lvl>
    <w:lvl w:ilvl="6" w:tplc="3AFAEF4A" w:tentative="1">
      <w:start w:val="1"/>
      <w:numFmt w:val="decimal"/>
      <w:lvlText w:val="%7."/>
      <w:lvlJc w:val="left"/>
      <w:pPr>
        <w:ind w:left="5040" w:hanging="360"/>
      </w:pPr>
    </w:lvl>
    <w:lvl w:ilvl="7" w:tplc="A4A02D18" w:tentative="1">
      <w:start w:val="1"/>
      <w:numFmt w:val="lowerLetter"/>
      <w:lvlText w:val="%8."/>
      <w:lvlJc w:val="left"/>
      <w:pPr>
        <w:ind w:left="5760" w:hanging="360"/>
      </w:pPr>
    </w:lvl>
    <w:lvl w:ilvl="8" w:tplc="659EE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66FB"/>
    <w:multiLevelType w:val="hybridMultilevel"/>
    <w:tmpl w:val="F7DC5BF2"/>
    <w:lvl w:ilvl="0" w:tplc="E99493E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49CC" w:tentative="1">
      <w:start w:val="1"/>
      <w:numFmt w:val="lowerLetter"/>
      <w:lvlText w:val="%2."/>
      <w:lvlJc w:val="left"/>
      <w:pPr>
        <w:ind w:left="1440" w:hanging="360"/>
      </w:pPr>
    </w:lvl>
    <w:lvl w:ilvl="2" w:tplc="6CAEDC0A" w:tentative="1">
      <w:start w:val="1"/>
      <w:numFmt w:val="lowerRoman"/>
      <w:lvlText w:val="%3."/>
      <w:lvlJc w:val="right"/>
      <w:pPr>
        <w:ind w:left="2160" w:hanging="180"/>
      </w:pPr>
    </w:lvl>
    <w:lvl w:ilvl="3" w:tplc="23946148" w:tentative="1">
      <w:start w:val="1"/>
      <w:numFmt w:val="decimal"/>
      <w:lvlText w:val="%4."/>
      <w:lvlJc w:val="left"/>
      <w:pPr>
        <w:ind w:left="2880" w:hanging="360"/>
      </w:pPr>
    </w:lvl>
    <w:lvl w:ilvl="4" w:tplc="9294D16A" w:tentative="1">
      <w:start w:val="1"/>
      <w:numFmt w:val="lowerLetter"/>
      <w:lvlText w:val="%5."/>
      <w:lvlJc w:val="left"/>
      <w:pPr>
        <w:ind w:left="3600" w:hanging="360"/>
      </w:pPr>
    </w:lvl>
    <w:lvl w:ilvl="5" w:tplc="714871A0" w:tentative="1">
      <w:start w:val="1"/>
      <w:numFmt w:val="lowerRoman"/>
      <w:lvlText w:val="%6."/>
      <w:lvlJc w:val="right"/>
      <w:pPr>
        <w:ind w:left="4320" w:hanging="180"/>
      </w:pPr>
    </w:lvl>
    <w:lvl w:ilvl="6" w:tplc="8EBC6522" w:tentative="1">
      <w:start w:val="1"/>
      <w:numFmt w:val="decimal"/>
      <w:lvlText w:val="%7."/>
      <w:lvlJc w:val="left"/>
      <w:pPr>
        <w:ind w:left="5040" w:hanging="360"/>
      </w:pPr>
    </w:lvl>
    <w:lvl w:ilvl="7" w:tplc="4AD66478" w:tentative="1">
      <w:start w:val="1"/>
      <w:numFmt w:val="lowerLetter"/>
      <w:lvlText w:val="%8."/>
      <w:lvlJc w:val="left"/>
      <w:pPr>
        <w:ind w:left="5760" w:hanging="360"/>
      </w:pPr>
    </w:lvl>
    <w:lvl w:ilvl="8" w:tplc="D57EC1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3A52"/>
    <w:multiLevelType w:val="hybridMultilevel"/>
    <w:tmpl w:val="07745764"/>
    <w:lvl w:ilvl="0" w:tplc="2822282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6428F2E6" w:tentative="1">
      <w:start w:val="1"/>
      <w:numFmt w:val="lowerLetter"/>
      <w:lvlText w:val="%2."/>
      <w:lvlJc w:val="left"/>
      <w:pPr>
        <w:ind w:left="1440" w:hanging="360"/>
      </w:pPr>
    </w:lvl>
    <w:lvl w:ilvl="2" w:tplc="FDAAEBB0" w:tentative="1">
      <w:start w:val="1"/>
      <w:numFmt w:val="lowerRoman"/>
      <w:lvlText w:val="%3."/>
      <w:lvlJc w:val="right"/>
      <w:pPr>
        <w:ind w:left="2160" w:hanging="180"/>
      </w:pPr>
    </w:lvl>
    <w:lvl w:ilvl="3" w:tplc="7F683B74" w:tentative="1">
      <w:start w:val="1"/>
      <w:numFmt w:val="decimal"/>
      <w:lvlText w:val="%4."/>
      <w:lvlJc w:val="left"/>
      <w:pPr>
        <w:ind w:left="2880" w:hanging="360"/>
      </w:pPr>
    </w:lvl>
    <w:lvl w:ilvl="4" w:tplc="43AA1BD8" w:tentative="1">
      <w:start w:val="1"/>
      <w:numFmt w:val="lowerLetter"/>
      <w:lvlText w:val="%5."/>
      <w:lvlJc w:val="left"/>
      <w:pPr>
        <w:ind w:left="3600" w:hanging="360"/>
      </w:pPr>
    </w:lvl>
    <w:lvl w:ilvl="5" w:tplc="83A269BA" w:tentative="1">
      <w:start w:val="1"/>
      <w:numFmt w:val="lowerRoman"/>
      <w:lvlText w:val="%6."/>
      <w:lvlJc w:val="right"/>
      <w:pPr>
        <w:ind w:left="4320" w:hanging="180"/>
      </w:pPr>
    </w:lvl>
    <w:lvl w:ilvl="6" w:tplc="8D06A66C" w:tentative="1">
      <w:start w:val="1"/>
      <w:numFmt w:val="decimal"/>
      <w:lvlText w:val="%7."/>
      <w:lvlJc w:val="left"/>
      <w:pPr>
        <w:ind w:left="5040" w:hanging="360"/>
      </w:pPr>
    </w:lvl>
    <w:lvl w:ilvl="7" w:tplc="E8B85BB6" w:tentative="1">
      <w:start w:val="1"/>
      <w:numFmt w:val="lowerLetter"/>
      <w:lvlText w:val="%8."/>
      <w:lvlJc w:val="left"/>
      <w:pPr>
        <w:ind w:left="5760" w:hanging="360"/>
      </w:pPr>
    </w:lvl>
    <w:lvl w:ilvl="8" w:tplc="B7B41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7659E"/>
    <w:multiLevelType w:val="hybridMultilevel"/>
    <w:tmpl w:val="CB260598"/>
    <w:lvl w:ilvl="0" w:tplc="278C7D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E5F0DDDC" w:tentative="1">
      <w:start w:val="1"/>
      <w:numFmt w:val="lowerLetter"/>
      <w:lvlText w:val="%2."/>
      <w:lvlJc w:val="left"/>
      <w:pPr>
        <w:ind w:left="1440" w:hanging="360"/>
      </w:pPr>
    </w:lvl>
    <w:lvl w:ilvl="2" w:tplc="001C9854" w:tentative="1">
      <w:start w:val="1"/>
      <w:numFmt w:val="lowerRoman"/>
      <w:lvlText w:val="%3."/>
      <w:lvlJc w:val="right"/>
      <w:pPr>
        <w:ind w:left="2160" w:hanging="180"/>
      </w:pPr>
    </w:lvl>
    <w:lvl w:ilvl="3" w:tplc="771851F6" w:tentative="1">
      <w:start w:val="1"/>
      <w:numFmt w:val="decimal"/>
      <w:lvlText w:val="%4."/>
      <w:lvlJc w:val="left"/>
      <w:pPr>
        <w:ind w:left="2880" w:hanging="360"/>
      </w:pPr>
    </w:lvl>
    <w:lvl w:ilvl="4" w:tplc="D95E82D8" w:tentative="1">
      <w:start w:val="1"/>
      <w:numFmt w:val="lowerLetter"/>
      <w:lvlText w:val="%5."/>
      <w:lvlJc w:val="left"/>
      <w:pPr>
        <w:ind w:left="3600" w:hanging="360"/>
      </w:pPr>
    </w:lvl>
    <w:lvl w:ilvl="5" w:tplc="3D2C099E" w:tentative="1">
      <w:start w:val="1"/>
      <w:numFmt w:val="lowerRoman"/>
      <w:lvlText w:val="%6."/>
      <w:lvlJc w:val="right"/>
      <w:pPr>
        <w:ind w:left="4320" w:hanging="180"/>
      </w:pPr>
    </w:lvl>
    <w:lvl w:ilvl="6" w:tplc="77882AA8" w:tentative="1">
      <w:start w:val="1"/>
      <w:numFmt w:val="decimal"/>
      <w:lvlText w:val="%7."/>
      <w:lvlJc w:val="left"/>
      <w:pPr>
        <w:ind w:left="5040" w:hanging="360"/>
      </w:pPr>
    </w:lvl>
    <w:lvl w:ilvl="7" w:tplc="EEDE712A" w:tentative="1">
      <w:start w:val="1"/>
      <w:numFmt w:val="lowerLetter"/>
      <w:lvlText w:val="%8."/>
      <w:lvlJc w:val="left"/>
      <w:pPr>
        <w:ind w:left="5760" w:hanging="360"/>
      </w:pPr>
    </w:lvl>
    <w:lvl w:ilvl="8" w:tplc="DD64F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E3752"/>
    <w:multiLevelType w:val="hybridMultilevel"/>
    <w:tmpl w:val="9E12BBA6"/>
    <w:lvl w:ilvl="0" w:tplc="C090F8A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2B2C720" w:tentative="1">
      <w:start w:val="1"/>
      <w:numFmt w:val="lowerLetter"/>
      <w:lvlText w:val="%2."/>
      <w:lvlJc w:val="left"/>
      <w:pPr>
        <w:ind w:left="1440" w:hanging="360"/>
      </w:pPr>
    </w:lvl>
    <w:lvl w:ilvl="2" w:tplc="97CE4294" w:tentative="1">
      <w:start w:val="1"/>
      <w:numFmt w:val="lowerRoman"/>
      <w:lvlText w:val="%3."/>
      <w:lvlJc w:val="right"/>
      <w:pPr>
        <w:ind w:left="2160" w:hanging="180"/>
      </w:pPr>
    </w:lvl>
    <w:lvl w:ilvl="3" w:tplc="B2E80400" w:tentative="1">
      <w:start w:val="1"/>
      <w:numFmt w:val="decimal"/>
      <w:lvlText w:val="%4."/>
      <w:lvlJc w:val="left"/>
      <w:pPr>
        <w:ind w:left="2880" w:hanging="360"/>
      </w:pPr>
    </w:lvl>
    <w:lvl w:ilvl="4" w:tplc="BD7E3B3A" w:tentative="1">
      <w:start w:val="1"/>
      <w:numFmt w:val="lowerLetter"/>
      <w:lvlText w:val="%5."/>
      <w:lvlJc w:val="left"/>
      <w:pPr>
        <w:ind w:left="3600" w:hanging="360"/>
      </w:pPr>
    </w:lvl>
    <w:lvl w:ilvl="5" w:tplc="9E4AF776" w:tentative="1">
      <w:start w:val="1"/>
      <w:numFmt w:val="lowerRoman"/>
      <w:lvlText w:val="%6."/>
      <w:lvlJc w:val="right"/>
      <w:pPr>
        <w:ind w:left="4320" w:hanging="180"/>
      </w:pPr>
    </w:lvl>
    <w:lvl w:ilvl="6" w:tplc="28E083F4" w:tentative="1">
      <w:start w:val="1"/>
      <w:numFmt w:val="decimal"/>
      <w:lvlText w:val="%7."/>
      <w:lvlJc w:val="left"/>
      <w:pPr>
        <w:ind w:left="5040" w:hanging="360"/>
      </w:pPr>
    </w:lvl>
    <w:lvl w:ilvl="7" w:tplc="BB06584A" w:tentative="1">
      <w:start w:val="1"/>
      <w:numFmt w:val="lowerLetter"/>
      <w:lvlText w:val="%8."/>
      <w:lvlJc w:val="left"/>
      <w:pPr>
        <w:ind w:left="5760" w:hanging="360"/>
      </w:pPr>
    </w:lvl>
    <w:lvl w:ilvl="8" w:tplc="9B023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06C94"/>
    <w:multiLevelType w:val="hybridMultilevel"/>
    <w:tmpl w:val="E3F01DBC"/>
    <w:lvl w:ilvl="0" w:tplc="C6F8D27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34C48C52" w:tentative="1">
      <w:start w:val="1"/>
      <w:numFmt w:val="lowerLetter"/>
      <w:lvlText w:val="%2."/>
      <w:lvlJc w:val="left"/>
      <w:pPr>
        <w:ind w:left="1440" w:hanging="360"/>
      </w:pPr>
    </w:lvl>
    <w:lvl w:ilvl="2" w:tplc="9BB63CB8" w:tentative="1">
      <w:start w:val="1"/>
      <w:numFmt w:val="lowerRoman"/>
      <w:lvlText w:val="%3."/>
      <w:lvlJc w:val="right"/>
      <w:pPr>
        <w:ind w:left="2160" w:hanging="180"/>
      </w:pPr>
    </w:lvl>
    <w:lvl w:ilvl="3" w:tplc="DA4878B0" w:tentative="1">
      <w:start w:val="1"/>
      <w:numFmt w:val="decimal"/>
      <w:lvlText w:val="%4."/>
      <w:lvlJc w:val="left"/>
      <w:pPr>
        <w:ind w:left="2880" w:hanging="360"/>
      </w:pPr>
    </w:lvl>
    <w:lvl w:ilvl="4" w:tplc="8020BE98" w:tentative="1">
      <w:start w:val="1"/>
      <w:numFmt w:val="lowerLetter"/>
      <w:lvlText w:val="%5."/>
      <w:lvlJc w:val="left"/>
      <w:pPr>
        <w:ind w:left="3600" w:hanging="360"/>
      </w:pPr>
    </w:lvl>
    <w:lvl w:ilvl="5" w:tplc="6034277C" w:tentative="1">
      <w:start w:val="1"/>
      <w:numFmt w:val="lowerRoman"/>
      <w:lvlText w:val="%6."/>
      <w:lvlJc w:val="right"/>
      <w:pPr>
        <w:ind w:left="4320" w:hanging="180"/>
      </w:pPr>
    </w:lvl>
    <w:lvl w:ilvl="6" w:tplc="1646E046" w:tentative="1">
      <w:start w:val="1"/>
      <w:numFmt w:val="decimal"/>
      <w:lvlText w:val="%7."/>
      <w:lvlJc w:val="left"/>
      <w:pPr>
        <w:ind w:left="5040" w:hanging="360"/>
      </w:pPr>
    </w:lvl>
    <w:lvl w:ilvl="7" w:tplc="9B34A0FC" w:tentative="1">
      <w:start w:val="1"/>
      <w:numFmt w:val="lowerLetter"/>
      <w:lvlText w:val="%8."/>
      <w:lvlJc w:val="left"/>
      <w:pPr>
        <w:ind w:left="5760" w:hanging="360"/>
      </w:pPr>
    </w:lvl>
    <w:lvl w:ilvl="8" w:tplc="858CA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B1B45"/>
    <w:multiLevelType w:val="hybridMultilevel"/>
    <w:tmpl w:val="CF44F384"/>
    <w:lvl w:ilvl="0" w:tplc="EB025470">
      <w:start w:val="1"/>
      <w:numFmt w:val="decimal"/>
      <w:lvlText w:val="%1."/>
      <w:lvlJc w:val="left"/>
      <w:pPr>
        <w:ind w:left="720" w:hanging="360"/>
      </w:pPr>
    </w:lvl>
    <w:lvl w:ilvl="1" w:tplc="E0A481F2" w:tentative="1">
      <w:start w:val="1"/>
      <w:numFmt w:val="lowerLetter"/>
      <w:lvlText w:val="%2."/>
      <w:lvlJc w:val="left"/>
      <w:pPr>
        <w:ind w:left="1440" w:hanging="360"/>
      </w:pPr>
    </w:lvl>
    <w:lvl w:ilvl="2" w:tplc="9034A9BC" w:tentative="1">
      <w:start w:val="1"/>
      <w:numFmt w:val="lowerRoman"/>
      <w:lvlText w:val="%3."/>
      <w:lvlJc w:val="right"/>
      <w:pPr>
        <w:ind w:left="2160" w:hanging="180"/>
      </w:pPr>
    </w:lvl>
    <w:lvl w:ilvl="3" w:tplc="2D7E8C84" w:tentative="1">
      <w:start w:val="1"/>
      <w:numFmt w:val="decimal"/>
      <w:lvlText w:val="%4."/>
      <w:lvlJc w:val="left"/>
      <w:pPr>
        <w:ind w:left="2880" w:hanging="360"/>
      </w:pPr>
    </w:lvl>
    <w:lvl w:ilvl="4" w:tplc="4814A594" w:tentative="1">
      <w:start w:val="1"/>
      <w:numFmt w:val="lowerLetter"/>
      <w:lvlText w:val="%5."/>
      <w:lvlJc w:val="left"/>
      <w:pPr>
        <w:ind w:left="3600" w:hanging="360"/>
      </w:pPr>
    </w:lvl>
    <w:lvl w:ilvl="5" w:tplc="B850618C" w:tentative="1">
      <w:start w:val="1"/>
      <w:numFmt w:val="lowerRoman"/>
      <w:lvlText w:val="%6."/>
      <w:lvlJc w:val="right"/>
      <w:pPr>
        <w:ind w:left="4320" w:hanging="180"/>
      </w:pPr>
    </w:lvl>
    <w:lvl w:ilvl="6" w:tplc="A59833D6" w:tentative="1">
      <w:start w:val="1"/>
      <w:numFmt w:val="decimal"/>
      <w:lvlText w:val="%7."/>
      <w:lvlJc w:val="left"/>
      <w:pPr>
        <w:ind w:left="5040" w:hanging="360"/>
      </w:pPr>
    </w:lvl>
    <w:lvl w:ilvl="7" w:tplc="E0FA53C6" w:tentative="1">
      <w:start w:val="1"/>
      <w:numFmt w:val="lowerLetter"/>
      <w:lvlText w:val="%8."/>
      <w:lvlJc w:val="left"/>
      <w:pPr>
        <w:ind w:left="5760" w:hanging="360"/>
      </w:pPr>
    </w:lvl>
    <w:lvl w:ilvl="8" w:tplc="41549D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714D0"/>
    <w:multiLevelType w:val="hybridMultilevel"/>
    <w:tmpl w:val="F99C9EEC"/>
    <w:lvl w:ilvl="0" w:tplc="CD746E2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2ECE2114" w:tentative="1">
      <w:start w:val="1"/>
      <w:numFmt w:val="lowerLetter"/>
      <w:lvlText w:val="%2."/>
      <w:lvlJc w:val="left"/>
      <w:pPr>
        <w:ind w:left="1440" w:hanging="360"/>
      </w:pPr>
    </w:lvl>
    <w:lvl w:ilvl="2" w:tplc="4B9C0378" w:tentative="1">
      <w:start w:val="1"/>
      <w:numFmt w:val="lowerRoman"/>
      <w:lvlText w:val="%3."/>
      <w:lvlJc w:val="right"/>
      <w:pPr>
        <w:ind w:left="2160" w:hanging="180"/>
      </w:pPr>
    </w:lvl>
    <w:lvl w:ilvl="3" w:tplc="66ECD864" w:tentative="1">
      <w:start w:val="1"/>
      <w:numFmt w:val="decimal"/>
      <w:lvlText w:val="%4."/>
      <w:lvlJc w:val="left"/>
      <w:pPr>
        <w:ind w:left="2880" w:hanging="360"/>
      </w:pPr>
    </w:lvl>
    <w:lvl w:ilvl="4" w:tplc="316C7894" w:tentative="1">
      <w:start w:val="1"/>
      <w:numFmt w:val="lowerLetter"/>
      <w:lvlText w:val="%5."/>
      <w:lvlJc w:val="left"/>
      <w:pPr>
        <w:ind w:left="3600" w:hanging="360"/>
      </w:pPr>
    </w:lvl>
    <w:lvl w:ilvl="5" w:tplc="56CAEADA" w:tentative="1">
      <w:start w:val="1"/>
      <w:numFmt w:val="lowerRoman"/>
      <w:lvlText w:val="%6."/>
      <w:lvlJc w:val="right"/>
      <w:pPr>
        <w:ind w:left="4320" w:hanging="180"/>
      </w:pPr>
    </w:lvl>
    <w:lvl w:ilvl="6" w:tplc="55E47934" w:tentative="1">
      <w:start w:val="1"/>
      <w:numFmt w:val="decimal"/>
      <w:lvlText w:val="%7."/>
      <w:lvlJc w:val="left"/>
      <w:pPr>
        <w:ind w:left="5040" w:hanging="360"/>
      </w:pPr>
    </w:lvl>
    <w:lvl w:ilvl="7" w:tplc="5D2E26EA" w:tentative="1">
      <w:start w:val="1"/>
      <w:numFmt w:val="lowerLetter"/>
      <w:lvlText w:val="%8."/>
      <w:lvlJc w:val="left"/>
      <w:pPr>
        <w:ind w:left="5760" w:hanging="360"/>
      </w:pPr>
    </w:lvl>
    <w:lvl w:ilvl="8" w:tplc="511E4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C5B30"/>
    <w:multiLevelType w:val="hybridMultilevel"/>
    <w:tmpl w:val="6FFECA96"/>
    <w:lvl w:ilvl="0" w:tplc="8C540D4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A788BA54" w:tentative="1">
      <w:start w:val="1"/>
      <w:numFmt w:val="lowerLetter"/>
      <w:lvlText w:val="%2."/>
      <w:lvlJc w:val="left"/>
      <w:pPr>
        <w:ind w:left="1440" w:hanging="360"/>
      </w:pPr>
    </w:lvl>
    <w:lvl w:ilvl="2" w:tplc="9DF683DA" w:tentative="1">
      <w:start w:val="1"/>
      <w:numFmt w:val="lowerRoman"/>
      <w:lvlText w:val="%3."/>
      <w:lvlJc w:val="right"/>
      <w:pPr>
        <w:ind w:left="2160" w:hanging="180"/>
      </w:pPr>
    </w:lvl>
    <w:lvl w:ilvl="3" w:tplc="DB6A30B4" w:tentative="1">
      <w:start w:val="1"/>
      <w:numFmt w:val="decimal"/>
      <w:lvlText w:val="%4."/>
      <w:lvlJc w:val="left"/>
      <w:pPr>
        <w:ind w:left="2880" w:hanging="360"/>
      </w:pPr>
    </w:lvl>
    <w:lvl w:ilvl="4" w:tplc="E8769CA6" w:tentative="1">
      <w:start w:val="1"/>
      <w:numFmt w:val="lowerLetter"/>
      <w:lvlText w:val="%5."/>
      <w:lvlJc w:val="left"/>
      <w:pPr>
        <w:ind w:left="3600" w:hanging="360"/>
      </w:pPr>
    </w:lvl>
    <w:lvl w:ilvl="5" w:tplc="134838FE" w:tentative="1">
      <w:start w:val="1"/>
      <w:numFmt w:val="lowerRoman"/>
      <w:lvlText w:val="%6."/>
      <w:lvlJc w:val="right"/>
      <w:pPr>
        <w:ind w:left="4320" w:hanging="180"/>
      </w:pPr>
    </w:lvl>
    <w:lvl w:ilvl="6" w:tplc="D97E3D0A" w:tentative="1">
      <w:start w:val="1"/>
      <w:numFmt w:val="decimal"/>
      <w:lvlText w:val="%7."/>
      <w:lvlJc w:val="left"/>
      <w:pPr>
        <w:ind w:left="5040" w:hanging="360"/>
      </w:pPr>
    </w:lvl>
    <w:lvl w:ilvl="7" w:tplc="017C3CB8" w:tentative="1">
      <w:start w:val="1"/>
      <w:numFmt w:val="lowerLetter"/>
      <w:lvlText w:val="%8."/>
      <w:lvlJc w:val="left"/>
      <w:pPr>
        <w:ind w:left="5760" w:hanging="360"/>
      </w:pPr>
    </w:lvl>
    <w:lvl w:ilvl="8" w:tplc="DBBE927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A2"/>
    <w:rsid w:val="00000CAC"/>
    <w:rsid w:val="00051B2B"/>
    <w:rsid w:val="000F3B35"/>
    <w:rsid w:val="00177097"/>
    <w:rsid w:val="00196A2B"/>
    <w:rsid w:val="001B6BF7"/>
    <w:rsid w:val="001C1DE3"/>
    <w:rsid w:val="00262015"/>
    <w:rsid w:val="00285472"/>
    <w:rsid w:val="0046146A"/>
    <w:rsid w:val="00491ADB"/>
    <w:rsid w:val="004A102B"/>
    <w:rsid w:val="004D4A8D"/>
    <w:rsid w:val="004D5D93"/>
    <w:rsid w:val="004F5C1A"/>
    <w:rsid w:val="0051700E"/>
    <w:rsid w:val="0055459F"/>
    <w:rsid w:val="005A33BE"/>
    <w:rsid w:val="005D58C2"/>
    <w:rsid w:val="005E3295"/>
    <w:rsid w:val="005F73FB"/>
    <w:rsid w:val="006027DF"/>
    <w:rsid w:val="00605116"/>
    <w:rsid w:val="0062270B"/>
    <w:rsid w:val="00633323"/>
    <w:rsid w:val="00634316"/>
    <w:rsid w:val="0066423A"/>
    <w:rsid w:val="006702E7"/>
    <w:rsid w:val="00737158"/>
    <w:rsid w:val="00773282"/>
    <w:rsid w:val="0079679C"/>
    <w:rsid w:val="007C2D54"/>
    <w:rsid w:val="0080320A"/>
    <w:rsid w:val="00831525"/>
    <w:rsid w:val="00834450"/>
    <w:rsid w:val="0085275D"/>
    <w:rsid w:val="008D0E38"/>
    <w:rsid w:val="008D2A78"/>
    <w:rsid w:val="008F68A2"/>
    <w:rsid w:val="00955A68"/>
    <w:rsid w:val="009A7134"/>
    <w:rsid w:val="00A05D2C"/>
    <w:rsid w:val="00A74D08"/>
    <w:rsid w:val="00A80198"/>
    <w:rsid w:val="00A825AC"/>
    <w:rsid w:val="00A92889"/>
    <w:rsid w:val="00B201C7"/>
    <w:rsid w:val="00BA3038"/>
    <w:rsid w:val="00C450D8"/>
    <w:rsid w:val="00C55155"/>
    <w:rsid w:val="00C60C18"/>
    <w:rsid w:val="00CC0E52"/>
    <w:rsid w:val="00CE3DE3"/>
    <w:rsid w:val="00D54207"/>
    <w:rsid w:val="00D56938"/>
    <w:rsid w:val="00DB1FA4"/>
    <w:rsid w:val="00DC717C"/>
    <w:rsid w:val="00DF7053"/>
    <w:rsid w:val="00E0067C"/>
    <w:rsid w:val="00E076D1"/>
    <w:rsid w:val="00E22C7F"/>
    <w:rsid w:val="00E33123"/>
    <w:rsid w:val="00E67E6F"/>
    <w:rsid w:val="00F31BDC"/>
    <w:rsid w:val="00F60643"/>
    <w:rsid w:val="00F64DDB"/>
    <w:rsid w:val="00FC0A22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F91A348"/>
  <w15:chartTrackingRefBased/>
  <w15:docId w15:val="{510EFD69-78F1-4DB8-BFC4-C3AFB3F6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B2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ext">
    <w:name w:val="doc__text"/>
    <w:basedOn w:val="a"/>
    <w:rsid w:val="0005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A74D08"/>
    <w:pPr>
      <w:spacing w:after="0" w:line="240" w:lineRule="auto"/>
    </w:pPr>
  </w:style>
  <w:style w:type="character" w:customStyle="1" w:styleId="a4">
    <w:name w:val="Верхний колонтитул Знак"/>
    <w:basedOn w:val="a0"/>
    <w:link w:val="a5"/>
    <w:uiPriority w:val="99"/>
    <w:rsid w:val="00FE57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4"/>
    <w:uiPriority w:val="99"/>
    <w:unhideWhenUsed/>
    <w:rsid w:val="00FE5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FE576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FE576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Заголовок Знак"/>
    <w:basedOn w:val="a0"/>
    <w:link w:val="a9"/>
    <w:uiPriority w:val="99"/>
    <w:rsid w:val="00FE576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Title"/>
    <w:basedOn w:val="a"/>
    <w:link w:val="a8"/>
    <w:uiPriority w:val="99"/>
    <w:qFormat/>
    <w:rsid w:val="00FE576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FE576D"/>
    <w:rPr>
      <w:rFonts w:ascii="Segoe UI" w:eastAsia="Calibri" w:hAnsi="Segoe UI" w:cs="Segoe UI"/>
      <w:sz w:val="18"/>
      <w:szCs w:val="18"/>
      <w:lang w:eastAsia="ru-RU"/>
    </w:rPr>
  </w:style>
  <w:style w:type="paragraph" w:styleId="ab">
    <w:name w:val="Balloon Text"/>
    <w:basedOn w:val="a"/>
    <w:link w:val="aa"/>
    <w:uiPriority w:val="99"/>
    <w:semiHidden/>
    <w:unhideWhenUsed/>
    <w:rsid w:val="00FE576D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83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6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"ЭК Восток"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Игнатова Елена Николаевна</dc:creator>
  <cp:lastModifiedBy>Базаров Константин Валерьянович</cp:lastModifiedBy>
  <cp:revision>14</cp:revision>
  <dcterms:created xsi:type="dcterms:W3CDTF">2023-01-20T06:44:00Z</dcterms:created>
  <dcterms:modified xsi:type="dcterms:W3CDTF">2023-01-24T12:32:00Z</dcterms:modified>
</cp:coreProperties>
</file>